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03" w:rsidRDefault="00524003">
      <w:pPr>
        <w:jc w:val="center"/>
        <w:rPr>
          <w:rFonts w:ascii="Arial" w:hAnsi="Arial" w:cs="Arial"/>
          <w:b/>
        </w:rPr>
      </w:pPr>
      <w:r>
        <w:rPr>
          <w:rFonts w:ascii="Arial" w:hAnsi="Arial" w:cs="Arial"/>
          <w:b/>
        </w:rPr>
        <w:t>Laboratory #4b</w:t>
      </w:r>
    </w:p>
    <w:p w:rsidR="00524003" w:rsidRDefault="00524003">
      <w:pPr>
        <w:jc w:val="center"/>
        <w:rPr>
          <w:rFonts w:ascii="Arial" w:hAnsi="Arial" w:cs="Arial"/>
          <w:b/>
        </w:rPr>
      </w:pPr>
      <w:r>
        <w:rPr>
          <w:rFonts w:ascii="Arial" w:hAnsi="Arial" w:cs="Arial"/>
          <w:b/>
        </w:rPr>
        <w:t>Chem 6614</w:t>
      </w:r>
      <w:r>
        <w:rPr>
          <w:rFonts w:ascii="Arial" w:hAnsi="Arial" w:cs="Arial"/>
          <w:b/>
        </w:rPr>
        <w:tab/>
        <w:t>Instrumental Methods of Chemistry</w:t>
      </w:r>
    </w:p>
    <w:p w:rsidR="00524003" w:rsidRDefault="00524003">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524003" w:rsidRDefault="00524003">
      <w:pPr>
        <w:jc w:val="center"/>
        <w:rPr>
          <w:rFonts w:ascii="Arial" w:hAnsi="Arial" w:cs="Arial"/>
          <w:b/>
        </w:rPr>
      </w:pPr>
    </w:p>
    <w:p w:rsidR="00524003" w:rsidRDefault="00570766">
      <w:pPr>
        <w:jc w:val="center"/>
        <w:rPr>
          <w:rFonts w:ascii="Arial" w:hAnsi="Arial" w:cs="Arial"/>
          <w:b/>
          <w:i/>
          <w:sz w:val="22"/>
          <w:szCs w:val="22"/>
        </w:rPr>
      </w:pPr>
      <w:r>
        <w:rPr>
          <w:rFonts w:ascii="Arial" w:hAnsi="Arial" w:cs="Arial"/>
          <w:b/>
          <w:i/>
        </w:rPr>
        <w:t>Environmental Sleuthing</w:t>
      </w:r>
    </w:p>
    <w:p w:rsidR="00E91CEA" w:rsidRPr="00E91CEA" w:rsidRDefault="003E0880" w:rsidP="00ED70CF">
      <w:pPr>
        <w:ind w:left="2880" w:firstLine="720"/>
        <w:rPr>
          <w:rFonts w:ascii="Arial" w:hAnsi="Arial" w:cs="Arial"/>
          <w:b/>
          <w:i/>
        </w:rPr>
      </w:pPr>
      <w:r>
        <w:rPr>
          <w:rFonts w:ascii="Arial" w:hAnsi="Arial" w:cs="Arial"/>
          <w:b/>
          <w:i/>
        </w:rPr>
        <w:t xml:space="preserve"> Due Thursday</w:t>
      </w:r>
      <w:r w:rsidR="002651B4">
        <w:rPr>
          <w:rFonts w:ascii="Arial" w:hAnsi="Arial" w:cs="Arial"/>
          <w:b/>
          <w:i/>
        </w:rPr>
        <w:t xml:space="preserve"> 8 </w:t>
      </w:r>
      <w:r w:rsidR="00C96C07">
        <w:rPr>
          <w:rFonts w:ascii="Arial" w:hAnsi="Arial" w:cs="Arial"/>
          <w:b/>
          <w:i/>
        </w:rPr>
        <w:t>March</w:t>
      </w:r>
      <w:r w:rsidR="00E91CEA" w:rsidRPr="00E91CEA">
        <w:rPr>
          <w:rFonts w:ascii="Arial" w:hAnsi="Arial" w:cs="Arial"/>
          <w:b/>
          <w:i/>
        </w:rPr>
        <w:tab/>
      </w:r>
    </w:p>
    <w:p w:rsidR="00524003" w:rsidRDefault="00524003">
      <w:pPr>
        <w:rPr>
          <w:rFonts w:ascii="Arial" w:hAnsi="Arial" w:cs="Arial"/>
          <w:b/>
          <w:vertAlign w:val="superscript"/>
        </w:rPr>
      </w:pPr>
      <w:r>
        <w:rPr>
          <w:rFonts w:ascii="Arial" w:hAnsi="Arial" w:cs="Arial"/>
          <w:b/>
        </w:rPr>
        <w:t>4.1b.  Background</w:t>
      </w:r>
    </w:p>
    <w:p w:rsidR="00524003" w:rsidRPr="00B463AF" w:rsidRDefault="00524003">
      <w:pPr>
        <w:rPr>
          <w:rFonts w:ascii="Arial" w:hAnsi="Arial" w:cs="Arial"/>
          <w:b/>
          <w:sz w:val="22"/>
          <w:szCs w:val="22"/>
        </w:rPr>
      </w:pPr>
    </w:p>
    <w:p w:rsidR="000E72D0" w:rsidRPr="00B463AF" w:rsidRDefault="00570766" w:rsidP="005E7442">
      <w:pPr>
        <w:rPr>
          <w:rFonts w:ascii="Arial" w:hAnsi="Arial" w:cs="Arial"/>
          <w:sz w:val="22"/>
          <w:szCs w:val="22"/>
        </w:rPr>
      </w:pPr>
      <w:r w:rsidRPr="00B463AF">
        <w:rPr>
          <w:rFonts w:ascii="Arial" w:hAnsi="Arial" w:cs="Arial"/>
          <w:sz w:val="22"/>
          <w:szCs w:val="22"/>
        </w:rPr>
        <w:t xml:space="preserve">Residents living along the river </w:t>
      </w:r>
      <w:r w:rsidR="000E72D0" w:rsidRPr="00B463AF">
        <w:rPr>
          <w:rFonts w:ascii="Arial" w:hAnsi="Arial" w:cs="Arial"/>
          <w:sz w:val="22"/>
          <w:szCs w:val="22"/>
        </w:rPr>
        <w:t>Styx</w:t>
      </w:r>
      <w:r w:rsidR="008C600F" w:rsidRPr="00B463AF">
        <w:rPr>
          <w:rFonts w:ascii="Arial" w:hAnsi="Arial" w:cs="Arial"/>
          <w:sz w:val="22"/>
          <w:szCs w:val="22"/>
        </w:rPr>
        <w:t xml:space="preserve"> have </w:t>
      </w:r>
      <w:r w:rsidR="000E72D0" w:rsidRPr="00B463AF">
        <w:rPr>
          <w:rFonts w:ascii="Arial" w:hAnsi="Arial" w:cs="Arial"/>
          <w:sz w:val="22"/>
          <w:szCs w:val="22"/>
        </w:rPr>
        <w:t xml:space="preserve">begun </w:t>
      </w:r>
      <w:r w:rsidRPr="00B463AF">
        <w:rPr>
          <w:rFonts w:ascii="Arial" w:hAnsi="Arial" w:cs="Arial"/>
          <w:sz w:val="22"/>
          <w:szCs w:val="22"/>
        </w:rPr>
        <w:t>complain</w:t>
      </w:r>
      <w:r w:rsidR="000E72D0" w:rsidRPr="00B463AF">
        <w:rPr>
          <w:rFonts w:ascii="Arial" w:hAnsi="Arial" w:cs="Arial"/>
          <w:sz w:val="22"/>
          <w:szCs w:val="22"/>
        </w:rPr>
        <w:t>ing</w:t>
      </w:r>
      <w:r w:rsidR="00E7129C">
        <w:rPr>
          <w:rFonts w:ascii="Arial" w:hAnsi="Arial" w:cs="Arial"/>
          <w:sz w:val="22"/>
          <w:szCs w:val="22"/>
        </w:rPr>
        <w:t xml:space="preserve"> about organic chemical </w:t>
      </w:r>
      <w:r w:rsidR="005E7442">
        <w:rPr>
          <w:rFonts w:ascii="Arial" w:hAnsi="Arial" w:cs="Arial"/>
          <w:sz w:val="22"/>
          <w:szCs w:val="22"/>
        </w:rPr>
        <w:t xml:space="preserve">smells emanating </w:t>
      </w:r>
      <w:r w:rsidRPr="00B463AF">
        <w:rPr>
          <w:rFonts w:ascii="Arial" w:hAnsi="Arial" w:cs="Arial"/>
          <w:sz w:val="22"/>
          <w:szCs w:val="22"/>
        </w:rPr>
        <w:t xml:space="preserve">from the river water. </w:t>
      </w:r>
      <w:r w:rsidR="006038E8">
        <w:rPr>
          <w:rFonts w:ascii="Arial" w:hAnsi="Arial" w:cs="Arial"/>
          <w:sz w:val="22"/>
          <w:szCs w:val="22"/>
        </w:rPr>
        <w:t>Angry</w:t>
      </w:r>
      <w:r w:rsidRPr="00B463AF">
        <w:rPr>
          <w:rFonts w:ascii="Arial" w:hAnsi="Arial" w:cs="Arial"/>
          <w:sz w:val="22"/>
          <w:szCs w:val="22"/>
        </w:rPr>
        <w:t xml:space="preserve"> finger pointing and </w:t>
      </w:r>
      <w:r w:rsidR="006038E8">
        <w:rPr>
          <w:rFonts w:ascii="Arial" w:hAnsi="Arial" w:cs="Arial"/>
          <w:sz w:val="22"/>
          <w:szCs w:val="22"/>
        </w:rPr>
        <w:t xml:space="preserve">loud </w:t>
      </w:r>
      <w:r w:rsidRPr="00B463AF">
        <w:rPr>
          <w:rFonts w:ascii="Arial" w:hAnsi="Arial" w:cs="Arial"/>
          <w:sz w:val="22"/>
          <w:szCs w:val="22"/>
        </w:rPr>
        <w:t>public accusations are</w:t>
      </w:r>
      <w:r w:rsidR="008C600F" w:rsidRPr="00B463AF">
        <w:rPr>
          <w:rFonts w:ascii="Arial" w:hAnsi="Arial" w:cs="Arial"/>
          <w:sz w:val="22"/>
          <w:szCs w:val="22"/>
        </w:rPr>
        <w:t xml:space="preserve"> </w:t>
      </w:r>
      <w:r w:rsidRPr="00B463AF">
        <w:rPr>
          <w:rFonts w:ascii="Arial" w:hAnsi="Arial" w:cs="Arial"/>
          <w:sz w:val="22"/>
          <w:szCs w:val="22"/>
        </w:rPr>
        <w:t>directed at the ChemicalsRUs factory where various o</w:t>
      </w:r>
      <w:r w:rsidR="000E72D0" w:rsidRPr="00B463AF">
        <w:rPr>
          <w:rFonts w:ascii="Arial" w:hAnsi="Arial" w:cs="Arial"/>
          <w:sz w:val="22"/>
          <w:szCs w:val="22"/>
        </w:rPr>
        <w:t xml:space="preserve">xygenated solvents such as diisopropyl </w:t>
      </w:r>
      <w:r w:rsidRPr="00B463AF">
        <w:rPr>
          <w:rFonts w:ascii="Arial" w:hAnsi="Arial" w:cs="Arial"/>
          <w:sz w:val="22"/>
          <w:szCs w:val="22"/>
        </w:rPr>
        <w:t xml:space="preserve">ketone, </w:t>
      </w:r>
      <w:r w:rsidR="000E72D0" w:rsidRPr="00B463AF">
        <w:rPr>
          <w:rFonts w:ascii="Arial" w:hAnsi="Arial" w:cs="Arial"/>
          <w:sz w:val="22"/>
          <w:szCs w:val="22"/>
        </w:rPr>
        <w:t xml:space="preserve"> 3-octanol and tetrahydrofuran</w:t>
      </w:r>
      <w:r w:rsidRPr="00B463AF">
        <w:rPr>
          <w:rFonts w:ascii="Arial" w:hAnsi="Arial" w:cs="Arial"/>
          <w:sz w:val="22"/>
          <w:szCs w:val="22"/>
        </w:rPr>
        <w:t xml:space="preserve">  are manufactured </w:t>
      </w:r>
      <w:r w:rsidR="008C600F" w:rsidRPr="00B463AF">
        <w:rPr>
          <w:rFonts w:ascii="Arial" w:hAnsi="Arial" w:cs="Arial"/>
          <w:sz w:val="22"/>
          <w:szCs w:val="22"/>
        </w:rPr>
        <w:t xml:space="preserve">in tank car quantities. The company </w:t>
      </w:r>
      <w:r w:rsidR="000E72D0" w:rsidRPr="00B463AF">
        <w:rPr>
          <w:rFonts w:ascii="Arial" w:hAnsi="Arial" w:cs="Arial"/>
          <w:sz w:val="22"/>
          <w:szCs w:val="22"/>
        </w:rPr>
        <w:t>has vigorously disputed the accusations insisting</w:t>
      </w:r>
      <w:r w:rsidR="008C600F" w:rsidRPr="00B463AF">
        <w:rPr>
          <w:rFonts w:ascii="Arial" w:hAnsi="Arial" w:cs="Arial"/>
          <w:sz w:val="22"/>
          <w:szCs w:val="22"/>
        </w:rPr>
        <w:t xml:space="preserve"> that the level and kind of effluents it rel</w:t>
      </w:r>
      <w:r w:rsidR="009A753A">
        <w:rPr>
          <w:rFonts w:ascii="Arial" w:hAnsi="Arial" w:cs="Arial"/>
          <w:sz w:val="22"/>
          <w:szCs w:val="22"/>
        </w:rPr>
        <w:t>eases into the water are both to</w:t>
      </w:r>
      <w:r w:rsidR="008C600F" w:rsidRPr="00B463AF">
        <w:rPr>
          <w:rFonts w:ascii="Arial" w:hAnsi="Arial" w:cs="Arial"/>
          <w:sz w:val="22"/>
          <w:szCs w:val="22"/>
        </w:rPr>
        <w:t>o</w:t>
      </w:r>
      <w:r w:rsidR="000E72D0" w:rsidRPr="00B463AF">
        <w:rPr>
          <w:rFonts w:ascii="Arial" w:hAnsi="Arial" w:cs="Arial"/>
          <w:sz w:val="22"/>
          <w:szCs w:val="22"/>
        </w:rPr>
        <w:t xml:space="preserve"> low and not easily soluble in water</w:t>
      </w:r>
      <w:r w:rsidR="009A753A">
        <w:rPr>
          <w:rFonts w:ascii="Arial" w:hAnsi="Arial" w:cs="Arial"/>
          <w:sz w:val="22"/>
          <w:szCs w:val="22"/>
        </w:rPr>
        <w:t>.  T</w:t>
      </w:r>
      <w:r w:rsidR="008C600F" w:rsidRPr="00B463AF">
        <w:rPr>
          <w:rFonts w:ascii="Arial" w:hAnsi="Arial" w:cs="Arial"/>
          <w:sz w:val="22"/>
          <w:szCs w:val="22"/>
        </w:rPr>
        <w:t>he company’s chief chemist</w:t>
      </w:r>
      <w:r w:rsidR="00821D41" w:rsidRPr="00B463AF">
        <w:rPr>
          <w:rFonts w:ascii="Arial" w:hAnsi="Arial" w:cs="Arial"/>
          <w:sz w:val="22"/>
          <w:szCs w:val="22"/>
        </w:rPr>
        <w:t xml:space="preserve">, </w:t>
      </w:r>
      <w:r w:rsidR="00B463AF">
        <w:rPr>
          <w:rFonts w:ascii="Arial" w:hAnsi="Arial" w:cs="Arial"/>
          <w:sz w:val="22"/>
          <w:szCs w:val="22"/>
        </w:rPr>
        <w:t xml:space="preserve">Dr. </w:t>
      </w:r>
      <w:r w:rsidR="00821D41" w:rsidRPr="00B463AF">
        <w:rPr>
          <w:rFonts w:ascii="Arial" w:hAnsi="Arial" w:cs="Arial"/>
          <w:sz w:val="22"/>
          <w:szCs w:val="22"/>
        </w:rPr>
        <w:t>Herbert Sourdough</w:t>
      </w:r>
      <w:r w:rsidR="009A753A">
        <w:rPr>
          <w:rFonts w:ascii="Arial" w:hAnsi="Arial" w:cs="Arial"/>
          <w:sz w:val="22"/>
          <w:szCs w:val="22"/>
        </w:rPr>
        <w:t>,</w:t>
      </w:r>
      <w:r w:rsidR="006038E8">
        <w:rPr>
          <w:rFonts w:ascii="Arial" w:hAnsi="Arial" w:cs="Arial"/>
          <w:sz w:val="22"/>
          <w:szCs w:val="22"/>
        </w:rPr>
        <w:t xml:space="preserve"> flatly asserts</w:t>
      </w:r>
      <w:r w:rsidR="008C600F" w:rsidRPr="00B463AF">
        <w:rPr>
          <w:rFonts w:ascii="Arial" w:hAnsi="Arial" w:cs="Arial"/>
          <w:sz w:val="22"/>
          <w:szCs w:val="22"/>
        </w:rPr>
        <w:t xml:space="preserve"> that the contaminant found in th</w:t>
      </w:r>
      <w:r w:rsidR="000E72D0" w:rsidRPr="00B463AF">
        <w:rPr>
          <w:rFonts w:ascii="Arial" w:hAnsi="Arial" w:cs="Arial"/>
          <w:sz w:val="22"/>
          <w:szCs w:val="22"/>
        </w:rPr>
        <w:t>e</w:t>
      </w:r>
      <w:r w:rsidR="008C600F" w:rsidRPr="00B463AF">
        <w:rPr>
          <w:rFonts w:ascii="Arial" w:hAnsi="Arial" w:cs="Arial"/>
          <w:sz w:val="22"/>
          <w:szCs w:val="22"/>
        </w:rPr>
        <w:t xml:space="preserve"> water is acetone, which is not a solv</w:t>
      </w:r>
      <w:r w:rsidR="00245F91" w:rsidRPr="00B463AF">
        <w:rPr>
          <w:rFonts w:ascii="Arial" w:hAnsi="Arial" w:cs="Arial"/>
          <w:sz w:val="22"/>
          <w:szCs w:val="22"/>
        </w:rPr>
        <w:t>ent manufactured by ChemicalsRUs</w:t>
      </w:r>
      <w:r w:rsidR="008C600F" w:rsidRPr="00B463AF">
        <w:rPr>
          <w:rFonts w:ascii="Arial" w:hAnsi="Arial" w:cs="Arial"/>
          <w:sz w:val="22"/>
          <w:szCs w:val="22"/>
        </w:rPr>
        <w:t>, nor something released by the factory into the river.</w:t>
      </w:r>
      <w:r w:rsidR="009A753A">
        <w:rPr>
          <w:rFonts w:ascii="Arial" w:hAnsi="Arial" w:cs="Arial"/>
          <w:sz w:val="22"/>
          <w:szCs w:val="22"/>
        </w:rPr>
        <w:t xml:space="preserve"> According to him:</w:t>
      </w:r>
      <w:r w:rsidR="000E72D0" w:rsidRPr="00B463AF">
        <w:rPr>
          <w:rFonts w:ascii="Arial" w:hAnsi="Arial" w:cs="Arial"/>
          <w:sz w:val="22"/>
          <w:szCs w:val="22"/>
        </w:rPr>
        <w:t xml:space="preserve"> </w:t>
      </w:r>
    </w:p>
    <w:p w:rsidR="000E72D0" w:rsidRPr="00B463AF" w:rsidRDefault="000E72D0">
      <w:pPr>
        <w:rPr>
          <w:rFonts w:ascii="Arial" w:hAnsi="Arial" w:cs="Arial"/>
          <w:sz w:val="22"/>
          <w:szCs w:val="22"/>
        </w:rPr>
      </w:pPr>
    </w:p>
    <w:p w:rsidR="000E72D0" w:rsidRPr="00B463AF" w:rsidRDefault="000E72D0">
      <w:pPr>
        <w:rPr>
          <w:rFonts w:ascii="Arial" w:hAnsi="Arial" w:cs="Arial"/>
          <w:sz w:val="22"/>
          <w:szCs w:val="22"/>
        </w:rPr>
      </w:pPr>
      <w:r w:rsidRPr="00B463AF">
        <w:rPr>
          <w:rFonts w:ascii="Arial" w:hAnsi="Arial" w:cs="Arial"/>
          <w:sz w:val="22"/>
          <w:szCs w:val="22"/>
        </w:rPr>
        <w:t>“The level of contamination is simply too high</w:t>
      </w:r>
      <w:r w:rsidR="00B463AF" w:rsidRPr="00B463AF">
        <w:rPr>
          <w:rFonts w:ascii="Arial" w:hAnsi="Arial" w:cs="Arial"/>
          <w:sz w:val="22"/>
          <w:szCs w:val="22"/>
        </w:rPr>
        <w:t xml:space="preserve"> and</w:t>
      </w:r>
      <w:r w:rsidRPr="00B463AF">
        <w:rPr>
          <w:rFonts w:ascii="Arial" w:hAnsi="Arial" w:cs="Arial"/>
          <w:sz w:val="22"/>
          <w:szCs w:val="22"/>
        </w:rPr>
        <w:t xml:space="preserve"> of the wrong class to be accounted fo</w:t>
      </w:r>
      <w:r w:rsidR="009A753A">
        <w:rPr>
          <w:rFonts w:ascii="Arial" w:hAnsi="Arial" w:cs="Arial"/>
          <w:sz w:val="22"/>
          <w:szCs w:val="22"/>
        </w:rPr>
        <w:t>r by my company’s waste streams.</w:t>
      </w:r>
      <w:r w:rsidRPr="00B463AF">
        <w:rPr>
          <w:rFonts w:ascii="Arial" w:hAnsi="Arial" w:cs="Arial"/>
          <w:sz w:val="22"/>
          <w:szCs w:val="22"/>
        </w:rPr>
        <w:t>”</w:t>
      </w:r>
      <w:r w:rsidR="00821D41" w:rsidRPr="00B463AF">
        <w:rPr>
          <w:rFonts w:ascii="Arial" w:hAnsi="Arial" w:cs="Arial"/>
          <w:sz w:val="22"/>
          <w:szCs w:val="22"/>
        </w:rPr>
        <w:t xml:space="preserve"> </w:t>
      </w:r>
      <w:r w:rsidR="009A753A">
        <w:rPr>
          <w:rFonts w:ascii="Arial" w:hAnsi="Arial" w:cs="Arial"/>
          <w:sz w:val="22"/>
          <w:szCs w:val="22"/>
        </w:rPr>
        <w:t xml:space="preserve">  </w:t>
      </w:r>
    </w:p>
    <w:p w:rsidR="000E72D0" w:rsidRPr="00B463AF" w:rsidRDefault="000E72D0">
      <w:pPr>
        <w:rPr>
          <w:rFonts w:ascii="Arial" w:hAnsi="Arial" w:cs="Arial"/>
          <w:sz w:val="22"/>
          <w:szCs w:val="22"/>
        </w:rPr>
      </w:pPr>
    </w:p>
    <w:p w:rsidR="009A753A" w:rsidRDefault="006038E8">
      <w:pPr>
        <w:rPr>
          <w:rFonts w:ascii="Arial" w:hAnsi="Arial" w:cs="Arial"/>
          <w:sz w:val="22"/>
          <w:szCs w:val="22"/>
        </w:rPr>
      </w:pPr>
      <w:r>
        <w:rPr>
          <w:rFonts w:ascii="Arial" w:hAnsi="Arial" w:cs="Arial"/>
          <w:sz w:val="22"/>
          <w:szCs w:val="22"/>
        </w:rPr>
        <w:t xml:space="preserve"> He has</w:t>
      </w:r>
      <w:r w:rsidR="000E72D0" w:rsidRPr="00B463AF">
        <w:rPr>
          <w:rFonts w:ascii="Arial" w:hAnsi="Arial" w:cs="Arial"/>
          <w:sz w:val="22"/>
          <w:szCs w:val="22"/>
        </w:rPr>
        <w:t xml:space="preserve"> </w:t>
      </w:r>
      <w:r w:rsidR="00B463AF" w:rsidRPr="00B463AF">
        <w:rPr>
          <w:rFonts w:ascii="Arial" w:hAnsi="Arial" w:cs="Arial"/>
          <w:sz w:val="22"/>
          <w:szCs w:val="22"/>
        </w:rPr>
        <w:t>proposed</w:t>
      </w:r>
      <w:r w:rsidR="008C600F" w:rsidRPr="00B463AF">
        <w:rPr>
          <w:rFonts w:ascii="Arial" w:hAnsi="Arial" w:cs="Arial"/>
          <w:sz w:val="22"/>
          <w:szCs w:val="22"/>
        </w:rPr>
        <w:t xml:space="preserve"> that </w:t>
      </w:r>
      <w:r w:rsidR="000E72D0" w:rsidRPr="00B463AF">
        <w:rPr>
          <w:rFonts w:ascii="Arial" w:hAnsi="Arial" w:cs="Arial"/>
          <w:sz w:val="22"/>
          <w:szCs w:val="22"/>
        </w:rPr>
        <w:t xml:space="preserve">the </w:t>
      </w:r>
      <w:r w:rsidR="005E7442">
        <w:rPr>
          <w:rFonts w:ascii="Arial" w:hAnsi="Arial" w:cs="Arial"/>
          <w:sz w:val="22"/>
          <w:szCs w:val="22"/>
        </w:rPr>
        <w:t xml:space="preserve">defunct </w:t>
      </w:r>
      <w:r w:rsidR="009A753A">
        <w:rPr>
          <w:rFonts w:ascii="Arial" w:hAnsi="Arial" w:cs="Arial"/>
          <w:sz w:val="22"/>
          <w:szCs w:val="22"/>
        </w:rPr>
        <w:t xml:space="preserve">waste management firm of the </w:t>
      </w:r>
      <w:r w:rsidR="000E72D0" w:rsidRPr="00B463AF">
        <w:rPr>
          <w:rFonts w:ascii="Arial" w:hAnsi="Arial" w:cs="Arial"/>
          <w:sz w:val="22"/>
          <w:szCs w:val="22"/>
        </w:rPr>
        <w:t>organized crime figure,</w:t>
      </w:r>
      <w:r w:rsidR="00E91CEA">
        <w:rPr>
          <w:rFonts w:ascii="Arial" w:hAnsi="Arial" w:cs="Arial"/>
          <w:sz w:val="22"/>
          <w:szCs w:val="22"/>
        </w:rPr>
        <w:t xml:space="preserve"> Benny ‘Frack You</w:t>
      </w:r>
      <w:r>
        <w:rPr>
          <w:rFonts w:ascii="Arial" w:hAnsi="Arial" w:cs="Arial"/>
          <w:sz w:val="22"/>
          <w:szCs w:val="22"/>
        </w:rPr>
        <w:t xml:space="preserve">’ Giangello is </w:t>
      </w:r>
      <w:r w:rsidR="009A753A">
        <w:rPr>
          <w:rFonts w:ascii="Arial" w:hAnsi="Arial" w:cs="Arial"/>
          <w:sz w:val="22"/>
          <w:szCs w:val="22"/>
        </w:rPr>
        <w:t xml:space="preserve">really </w:t>
      </w:r>
      <w:r>
        <w:rPr>
          <w:rFonts w:ascii="Arial" w:hAnsi="Arial" w:cs="Arial"/>
          <w:sz w:val="22"/>
          <w:szCs w:val="22"/>
        </w:rPr>
        <w:t>responsible</w:t>
      </w:r>
      <w:r w:rsidR="00AA4ACD">
        <w:rPr>
          <w:rFonts w:ascii="Arial" w:hAnsi="Arial" w:cs="Arial"/>
          <w:sz w:val="22"/>
          <w:szCs w:val="22"/>
        </w:rPr>
        <w:t>.</w:t>
      </w:r>
      <w:r>
        <w:rPr>
          <w:rFonts w:ascii="Arial" w:hAnsi="Arial" w:cs="Arial"/>
          <w:sz w:val="22"/>
          <w:szCs w:val="22"/>
        </w:rPr>
        <w:t xml:space="preserve">. </w:t>
      </w:r>
      <w:r w:rsidR="000E72D0" w:rsidRPr="00B463AF">
        <w:rPr>
          <w:rFonts w:ascii="Arial" w:hAnsi="Arial" w:cs="Arial"/>
          <w:sz w:val="22"/>
          <w:szCs w:val="22"/>
        </w:rPr>
        <w:t xml:space="preserve"> </w:t>
      </w:r>
      <w:r w:rsidR="008C600F" w:rsidRPr="00B463AF">
        <w:rPr>
          <w:rFonts w:ascii="Arial" w:hAnsi="Arial" w:cs="Arial"/>
          <w:sz w:val="22"/>
          <w:szCs w:val="22"/>
        </w:rPr>
        <w:t xml:space="preserve"> </w:t>
      </w:r>
      <w:r>
        <w:rPr>
          <w:rFonts w:ascii="Arial" w:hAnsi="Arial" w:cs="Arial"/>
          <w:sz w:val="22"/>
          <w:szCs w:val="22"/>
        </w:rPr>
        <w:t>In the 1970s, Giangello’</w:t>
      </w:r>
      <w:r w:rsidR="009A753A">
        <w:rPr>
          <w:rFonts w:ascii="Arial" w:hAnsi="Arial" w:cs="Arial"/>
          <w:sz w:val="22"/>
          <w:szCs w:val="22"/>
        </w:rPr>
        <w:t>s company</w:t>
      </w:r>
      <w:r>
        <w:rPr>
          <w:rFonts w:ascii="Arial" w:hAnsi="Arial" w:cs="Arial"/>
          <w:sz w:val="22"/>
          <w:szCs w:val="22"/>
        </w:rPr>
        <w:t xml:space="preserve">, IDOU Inc.(IDumpaOnU Incorporated)  was </w:t>
      </w:r>
      <w:r w:rsidR="009A753A">
        <w:rPr>
          <w:rFonts w:ascii="Arial" w:hAnsi="Arial" w:cs="Arial"/>
          <w:sz w:val="22"/>
          <w:szCs w:val="22"/>
        </w:rPr>
        <w:t>illegally</w:t>
      </w:r>
      <w:r>
        <w:rPr>
          <w:rFonts w:ascii="Arial" w:hAnsi="Arial" w:cs="Arial"/>
          <w:sz w:val="22"/>
          <w:szCs w:val="22"/>
        </w:rPr>
        <w:t xml:space="preserve"> using public waters</w:t>
      </w:r>
      <w:r w:rsidR="009A753A">
        <w:rPr>
          <w:rFonts w:ascii="Arial" w:hAnsi="Arial" w:cs="Arial"/>
          <w:sz w:val="22"/>
          <w:szCs w:val="22"/>
        </w:rPr>
        <w:t xml:space="preserve"> across the Northeast</w:t>
      </w:r>
      <w:r>
        <w:rPr>
          <w:rFonts w:ascii="Arial" w:hAnsi="Arial" w:cs="Arial"/>
          <w:sz w:val="22"/>
          <w:szCs w:val="22"/>
        </w:rPr>
        <w:t xml:space="preserve"> as receptacles for </w:t>
      </w:r>
      <w:r w:rsidR="000E72D0" w:rsidRPr="00B463AF">
        <w:rPr>
          <w:rFonts w:ascii="Arial" w:hAnsi="Arial" w:cs="Arial"/>
          <w:sz w:val="22"/>
          <w:szCs w:val="22"/>
        </w:rPr>
        <w:t>chemical wastes</w:t>
      </w:r>
      <w:r>
        <w:rPr>
          <w:rFonts w:ascii="Arial" w:hAnsi="Arial" w:cs="Arial"/>
          <w:sz w:val="22"/>
          <w:szCs w:val="22"/>
        </w:rPr>
        <w:t xml:space="preserve"> g</w:t>
      </w:r>
      <w:r w:rsidR="00AA4ACD">
        <w:rPr>
          <w:rFonts w:ascii="Arial" w:hAnsi="Arial" w:cs="Arial"/>
          <w:sz w:val="22"/>
          <w:szCs w:val="22"/>
        </w:rPr>
        <w:t>athered from</w:t>
      </w:r>
      <w:r w:rsidR="009A753A">
        <w:rPr>
          <w:rFonts w:ascii="Arial" w:hAnsi="Arial" w:cs="Arial"/>
          <w:sz w:val="22"/>
          <w:szCs w:val="22"/>
        </w:rPr>
        <w:t xml:space="preserve"> New Jersey</w:t>
      </w:r>
      <w:r w:rsidR="00AA4ACD">
        <w:rPr>
          <w:rFonts w:ascii="Arial" w:hAnsi="Arial" w:cs="Arial"/>
          <w:sz w:val="22"/>
          <w:szCs w:val="22"/>
        </w:rPr>
        <w:t xml:space="preserve"> petrochemical plants</w:t>
      </w:r>
      <w:r w:rsidR="009A753A">
        <w:rPr>
          <w:rFonts w:ascii="Arial" w:hAnsi="Arial" w:cs="Arial"/>
          <w:sz w:val="22"/>
          <w:szCs w:val="22"/>
        </w:rPr>
        <w:t xml:space="preserve">. </w:t>
      </w:r>
      <w:r>
        <w:rPr>
          <w:rFonts w:ascii="Arial" w:hAnsi="Arial" w:cs="Arial"/>
          <w:sz w:val="22"/>
          <w:szCs w:val="22"/>
        </w:rPr>
        <w:t xml:space="preserve"> </w:t>
      </w:r>
      <w:r w:rsidR="009A753A">
        <w:rPr>
          <w:rFonts w:ascii="Arial" w:hAnsi="Arial" w:cs="Arial"/>
          <w:sz w:val="22"/>
          <w:szCs w:val="22"/>
        </w:rPr>
        <w:t>IDOU Inc. particularly favored use of waterways in insolated, upstate regions like those of the river Sty</w:t>
      </w:r>
      <w:r w:rsidR="00AA4ACD">
        <w:rPr>
          <w:rFonts w:ascii="Arial" w:hAnsi="Arial" w:cs="Arial"/>
          <w:sz w:val="22"/>
          <w:szCs w:val="22"/>
        </w:rPr>
        <w:t>x</w:t>
      </w:r>
      <w:r w:rsidR="009A753A">
        <w:rPr>
          <w:rFonts w:ascii="Arial" w:hAnsi="Arial" w:cs="Arial"/>
          <w:sz w:val="22"/>
          <w:szCs w:val="22"/>
        </w:rPr>
        <w:t xml:space="preserve">, where </w:t>
      </w:r>
      <w:r w:rsidR="00AA4ACD">
        <w:rPr>
          <w:rFonts w:ascii="Arial" w:hAnsi="Arial" w:cs="Arial"/>
          <w:sz w:val="22"/>
          <w:szCs w:val="22"/>
        </w:rPr>
        <w:t xml:space="preserve">police </w:t>
      </w:r>
      <w:r w:rsidR="009A753A">
        <w:rPr>
          <w:rFonts w:ascii="Arial" w:hAnsi="Arial" w:cs="Arial"/>
          <w:sz w:val="22"/>
          <w:szCs w:val="22"/>
        </w:rPr>
        <w:t xml:space="preserve">surveillance </w:t>
      </w:r>
      <w:r w:rsidR="00AA4ACD">
        <w:rPr>
          <w:rFonts w:ascii="Arial" w:hAnsi="Arial" w:cs="Arial"/>
          <w:sz w:val="22"/>
          <w:szCs w:val="22"/>
        </w:rPr>
        <w:t>is</w:t>
      </w:r>
      <w:r w:rsidR="009A753A">
        <w:rPr>
          <w:rFonts w:ascii="Arial" w:hAnsi="Arial" w:cs="Arial"/>
          <w:sz w:val="22"/>
          <w:szCs w:val="22"/>
        </w:rPr>
        <w:t xml:space="preserve"> sparse and erratic. </w:t>
      </w:r>
    </w:p>
    <w:p w:rsidR="009A753A" w:rsidRDefault="009A753A">
      <w:pPr>
        <w:rPr>
          <w:rFonts w:ascii="Arial" w:hAnsi="Arial" w:cs="Arial"/>
          <w:sz w:val="22"/>
          <w:szCs w:val="22"/>
        </w:rPr>
      </w:pPr>
    </w:p>
    <w:p w:rsidR="000E72D0" w:rsidRPr="00B463AF" w:rsidRDefault="009A753A">
      <w:pPr>
        <w:rPr>
          <w:rFonts w:ascii="Arial" w:hAnsi="Arial" w:cs="Arial"/>
          <w:sz w:val="22"/>
          <w:szCs w:val="22"/>
        </w:rPr>
      </w:pPr>
      <w:r>
        <w:rPr>
          <w:rFonts w:ascii="Arial" w:hAnsi="Arial" w:cs="Arial"/>
          <w:sz w:val="22"/>
          <w:szCs w:val="22"/>
        </w:rPr>
        <w:t xml:space="preserve">“I”ll bet my pH meter some of Giangello’s barrels have rusted out and are now leaking into the river,” </w:t>
      </w:r>
      <w:r w:rsidR="000E72D0" w:rsidRPr="00B463AF">
        <w:rPr>
          <w:rFonts w:ascii="Arial" w:hAnsi="Arial" w:cs="Arial"/>
          <w:sz w:val="22"/>
          <w:szCs w:val="22"/>
        </w:rPr>
        <w:t xml:space="preserve"> </w:t>
      </w:r>
      <w:r>
        <w:rPr>
          <w:rFonts w:ascii="Arial" w:hAnsi="Arial" w:cs="Arial"/>
          <w:sz w:val="22"/>
          <w:szCs w:val="22"/>
        </w:rPr>
        <w:t xml:space="preserve">says Sourdough. </w:t>
      </w:r>
      <w:r w:rsidR="00AA4ACD">
        <w:rPr>
          <w:rFonts w:ascii="Arial" w:hAnsi="Arial" w:cs="Arial"/>
          <w:sz w:val="22"/>
          <w:szCs w:val="22"/>
        </w:rPr>
        <w:t>Giangello,</w:t>
      </w:r>
      <w:r w:rsidR="000E72D0" w:rsidRPr="00B463AF">
        <w:rPr>
          <w:rFonts w:ascii="Arial" w:hAnsi="Arial" w:cs="Arial"/>
          <w:sz w:val="22"/>
          <w:szCs w:val="22"/>
        </w:rPr>
        <w:t xml:space="preserve"> when interviewed at </w:t>
      </w:r>
      <w:r w:rsidR="00821D41" w:rsidRPr="00B463AF">
        <w:rPr>
          <w:rFonts w:ascii="Arial" w:hAnsi="Arial" w:cs="Arial"/>
          <w:sz w:val="22"/>
          <w:szCs w:val="22"/>
        </w:rPr>
        <w:t xml:space="preserve">Attica </w:t>
      </w:r>
      <w:r>
        <w:rPr>
          <w:rFonts w:ascii="Arial" w:hAnsi="Arial" w:cs="Arial"/>
          <w:sz w:val="22"/>
          <w:szCs w:val="22"/>
        </w:rPr>
        <w:t>prison by the EPA about the accusation</w:t>
      </w:r>
      <w:r w:rsidR="00821D41" w:rsidRPr="00B463AF">
        <w:rPr>
          <w:rFonts w:ascii="Arial" w:hAnsi="Arial" w:cs="Arial"/>
          <w:sz w:val="22"/>
          <w:szCs w:val="22"/>
        </w:rPr>
        <w:t xml:space="preserve"> responded </w:t>
      </w:r>
      <w:r w:rsidR="00E0219A">
        <w:rPr>
          <w:rFonts w:ascii="Arial" w:hAnsi="Arial" w:cs="Arial"/>
          <w:sz w:val="22"/>
          <w:szCs w:val="22"/>
        </w:rPr>
        <w:t>thusly</w:t>
      </w:r>
      <w:r w:rsidR="00245F91" w:rsidRPr="00B463AF">
        <w:rPr>
          <w:rFonts w:ascii="Arial" w:hAnsi="Arial" w:cs="Arial"/>
          <w:sz w:val="22"/>
          <w:szCs w:val="22"/>
        </w:rPr>
        <w:t xml:space="preserve">: </w:t>
      </w:r>
      <w:r w:rsidR="000E72D0" w:rsidRPr="00B463AF">
        <w:rPr>
          <w:rFonts w:ascii="Arial" w:hAnsi="Arial" w:cs="Arial"/>
          <w:sz w:val="22"/>
          <w:szCs w:val="22"/>
        </w:rPr>
        <w:t xml:space="preserve"> “Screw off</w:t>
      </w:r>
      <w:r w:rsidR="00821D41" w:rsidRPr="00B463AF">
        <w:rPr>
          <w:rFonts w:ascii="Arial" w:hAnsi="Arial" w:cs="Arial"/>
          <w:sz w:val="22"/>
          <w:szCs w:val="22"/>
        </w:rPr>
        <w:t>, you</w:t>
      </w:r>
      <w:r w:rsidR="00245F91" w:rsidRPr="00B463AF">
        <w:rPr>
          <w:rFonts w:ascii="Arial" w:hAnsi="Arial" w:cs="Arial"/>
          <w:sz w:val="22"/>
          <w:szCs w:val="22"/>
        </w:rPr>
        <w:t>se</w:t>
      </w:r>
      <w:r w:rsidR="00E0219A">
        <w:rPr>
          <w:rFonts w:ascii="Arial" w:hAnsi="Arial" w:cs="Arial"/>
          <w:sz w:val="22"/>
          <w:szCs w:val="22"/>
        </w:rPr>
        <w:t xml:space="preserve"> tree hugging creepos,</w:t>
      </w:r>
      <w:r w:rsidR="00821D41" w:rsidRPr="00B463AF">
        <w:rPr>
          <w:rFonts w:ascii="Arial" w:hAnsi="Arial" w:cs="Arial"/>
          <w:sz w:val="22"/>
          <w:szCs w:val="22"/>
        </w:rPr>
        <w:t>.”</w:t>
      </w:r>
      <w:r w:rsidR="00E0219A">
        <w:rPr>
          <w:rFonts w:ascii="Arial" w:hAnsi="Arial" w:cs="Arial"/>
          <w:sz w:val="22"/>
          <w:szCs w:val="22"/>
        </w:rPr>
        <w:t xml:space="preserve"> </w:t>
      </w:r>
    </w:p>
    <w:p w:rsidR="000E72D0" w:rsidRPr="00B463AF" w:rsidRDefault="000E72D0">
      <w:pPr>
        <w:rPr>
          <w:rFonts w:ascii="Arial" w:hAnsi="Arial" w:cs="Arial"/>
          <w:sz w:val="22"/>
          <w:szCs w:val="22"/>
        </w:rPr>
      </w:pPr>
    </w:p>
    <w:p w:rsidR="00524003" w:rsidRPr="00B463AF" w:rsidRDefault="008C600F">
      <w:pPr>
        <w:rPr>
          <w:rFonts w:ascii="Arial" w:hAnsi="Arial" w:cs="Arial"/>
          <w:sz w:val="22"/>
          <w:szCs w:val="22"/>
        </w:rPr>
      </w:pPr>
      <w:r w:rsidRPr="00B463AF">
        <w:rPr>
          <w:rFonts w:ascii="Arial" w:hAnsi="Arial" w:cs="Arial"/>
          <w:sz w:val="22"/>
          <w:szCs w:val="22"/>
        </w:rPr>
        <w:t>To settle</w:t>
      </w:r>
      <w:r w:rsidR="000E72D0" w:rsidRPr="00B463AF">
        <w:rPr>
          <w:rFonts w:ascii="Arial" w:hAnsi="Arial" w:cs="Arial"/>
          <w:sz w:val="22"/>
          <w:szCs w:val="22"/>
        </w:rPr>
        <w:t xml:space="preserve"> the matter, the </w:t>
      </w:r>
      <w:r w:rsidR="00821D41" w:rsidRPr="00B463AF">
        <w:rPr>
          <w:rFonts w:ascii="Arial" w:hAnsi="Arial" w:cs="Arial"/>
          <w:sz w:val="22"/>
          <w:szCs w:val="22"/>
        </w:rPr>
        <w:t xml:space="preserve">local </w:t>
      </w:r>
      <w:r w:rsidR="000E72D0" w:rsidRPr="00B463AF">
        <w:rPr>
          <w:rFonts w:ascii="Arial" w:hAnsi="Arial" w:cs="Arial"/>
          <w:sz w:val="22"/>
          <w:szCs w:val="22"/>
        </w:rPr>
        <w:t>DEC, already overwhelmed by budget cuts to its staff</w:t>
      </w:r>
      <w:r w:rsidR="009A753A">
        <w:rPr>
          <w:rFonts w:ascii="Arial" w:hAnsi="Arial" w:cs="Arial"/>
          <w:sz w:val="22"/>
          <w:szCs w:val="22"/>
        </w:rPr>
        <w:t>,</w:t>
      </w:r>
      <w:r w:rsidR="000E72D0" w:rsidRPr="00B463AF">
        <w:rPr>
          <w:rFonts w:ascii="Arial" w:hAnsi="Arial" w:cs="Arial"/>
          <w:sz w:val="22"/>
          <w:szCs w:val="22"/>
        </w:rPr>
        <w:t xml:space="preserve"> hires</w:t>
      </w:r>
      <w:r w:rsidRPr="00B463AF">
        <w:rPr>
          <w:rFonts w:ascii="Arial" w:hAnsi="Arial" w:cs="Arial"/>
          <w:sz w:val="22"/>
          <w:szCs w:val="22"/>
        </w:rPr>
        <w:t xml:space="preserve"> </w:t>
      </w:r>
      <w:r w:rsidR="000E72D0" w:rsidRPr="00B463AF">
        <w:rPr>
          <w:rFonts w:ascii="Arial" w:hAnsi="Arial" w:cs="Arial"/>
          <w:sz w:val="22"/>
          <w:szCs w:val="22"/>
        </w:rPr>
        <w:t xml:space="preserve">Team Alfred to settle the matter. </w:t>
      </w:r>
    </w:p>
    <w:p w:rsidR="00570766" w:rsidRDefault="00570766">
      <w:pPr>
        <w:rPr>
          <w:rFonts w:ascii="Arial" w:hAnsi="Arial" w:cs="Arial"/>
          <w:b/>
        </w:rPr>
      </w:pPr>
    </w:p>
    <w:p w:rsidR="00524003" w:rsidRDefault="00524003">
      <w:pPr>
        <w:rPr>
          <w:rFonts w:ascii="Arial" w:hAnsi="Arial" w:cs="Arial"/>
          <w:b/>
        </w:rPr>
      </w:pPr>
      <w:r>
        <w:rPr>
          <w:rFonts w:ascii="Arial" w:hAnsi="Arial" w:cs="Arial"/>
          <w:b/>
        </w:rPr>
        <w:t>4.2b. Purpose</w:t>
      </w:r>
    </w:p>
    <w:p w:rsidR="00524003" w:rsidRDefault="00524003">
      <w:pPr>
        <w:rPr>
          <w:rFonts w:ascii="Arial" w:hAnsi="Arial" w:cs="Arial"/>
          <w:b/>
        </w:rPr>
      </w:pPr>
    </w:p>
    <w:p w:rsidR="00821D41" w:rsidRPr="00B463AF" w:rsidRDefault="00821D41">
      <w:pPr>
        <w:rPr>
          <w:rFonts w:ascii="Arial" w:hAnsi="Arial" w:cs="Arial"/>
          <w:sz w:val="22"/>
          <w:szCs w:val="22"/>
        </w:rPr>
      </w:pPr>
      <w:r w:rsidRPr="00B463AF">
        <w:rPr>
          <w:rFonts w:ascii="Arial" w:hAnsi="Arial" w:cs="Arial"/>
          <w:sz w:val="22"/>
          <w:szCs w:val="22"/>
        </w:rPr>
        <w:t>Five samples of river water have been collected from</w:t>
      </w:r>
      <w:r w:rsidR="00245F91" w:rsidRPr="00B463AF">
        <w:rPr>
          <w:rFonts w:ascii="Arial" w:hAnsi="Arial" w:cs="Arial"/>
          <w:sz w:val="22"/>
          <w:szCs w:val="22"/>
        </w:rPr>
        <w:t xml:space="preserve"> sites near the west bank of the river. </w:t>
      </w:r>
      <w:r w:rsidRPr="00B463AF">
        <w:rPr>
          <w:rFonts w:ascii="Arial" w:hAnsi="Arial" w:cs="Arial"/>
          <w:sz w:val="22"/>
          <w:szCs w:val="22"/>
        </w:rPr>
        <w:t xml:space="preserve">Team Alfred is tasked with </w:t>
      </w:r>
      <w:r w:rsidR="007214E4">
        <w:rPr>
          <w:rFonts w:ascii="Arial" w:hAnsi="Arial" w:cs="Arial"/>
          <w:sz w:val="22"/>
          <w:szCs w:val="22"/>
        </w:rPr>
        <w:t>confirming or denying Dr. Sourdough’s claim</w:t>
      </w:r>
      <w:r w:rsidRPr="00B463AF">
        <w:rPr>
          <w:rFonts w:ascii="Arial" w:hAnsi="Arial" w:cs="Arial"/>
          <w:sz w:val="22"/>
          <w:szCs w:val="22"/>
        </w:rPr>
        <w:t xml:space="preserve"> and </w:t>
      </w:r>
      <w:r w:rsidR="007214E4">
        <w:rPr>
          <w:rFonts w:ascii="Arial" w:hAnsi="Arial" w:cs="Arial"/>
          <w:sz w:val="22"/>
          <w:szCs w:val="22"/>
        </w:rPr>
        <w:t xml:space="preserve">must </w:t>
      </w:r>
      <w:r w:rsidRPr="00B463AF">
        <w:rPr>
          <w:rFonts w:ascii="Arial" w:hAnsi="Arial" w:cs="Arial"/>
          <w:sz w:val="22"/>
          <w:szCs w:val="22"/>
        </w:rPr>
        <w:t>provid</w:t>
      </w:r>
      <w:r w:rsidR="007214E4">
        <w:rPr>
          <w:rFonts w:ascii="Arial" w:hAnsi="Arial" w:cs="Arial"/>
          <w:sz w:val="22"/>
          <w:szCs w:val="22"/>
        </w:rPr>
        <w:t>e</w:t>
      </w:r>
      <w:r w:rsidRPr="00B463AF">
        <w:rPr>
          <w:rFonts w:ascii="Arial" w:hAnsi="Arial" w:cs="Arial"/>
          <w:sz w:val="22"/>
          <w:szCs w:val="22"/>
        </w:rPr>
        <w:t xml:space="preserve"> a sem</w:t>
      </w:r>
      <w:r w:rsidR="007214E4">
        <w:rPr>
          <w:rFonts w:ascii="Arial" w:hAnsi="Arial" w:cs="Arial"/>
          <w:sz w:val="22"/>
          <w:szCs w:val="22"/>
        </w:rPr>
        <w:t>i-quantitative estimate of the acetone’s</w:t>
      </w:r>
      <w:r w:rsidRPr="00B463AF">
        <w:rPr>
          <w:rFonts w:ascii="Arial" w:hAnsi="Arial" w:cs="Arial"/>
          <w:sz w:val="22"/>
          <w:szCs w:val="22"/>
        </w:rPr>
        <w:t xml:space="preserve"> concentration in v/v% using the method of ATR-FTIR</w:t>
      </w:r>
      <w:r w:rsidR="007214E4">
        <w:rPr>
          <w:rFonts w:ascii="Arial" w:hAnsi="Arial" w:cs="Arial"/>
          <w:sz w:val="22"/>
          <w:szCs w:val="22"/>
        </w:rPr>
        <w:t xml:space="preserve"> should he prove correct</w:t>
      </w:r>
      <w:r w:rsidRPr="00B463AF">
        <w:rPr>
          <w:rFonts w:ascii="Arial" w:hAnsi="Arial" w:cs="Arial"/>
          <w:sz w:val="22"/>
          <w:szCs w:val="22"/>
        </w:rPr>
        <w:t>. Based on their findings, team Alfred will provide</w:t>
      </w:r>
      <w:r w:rsidR="00245F91" w:rsidRPr="00B463AF">
        <w:rPr>
          <w:rFonts w:ascii="Arial" w:hAnsi="Arial" w:cs="Arial"/>
          <w:sz w:val="22"/>
          <w:szCs w:val="22"/>
        </w:rPr>
        <w:t xml:space="preserve"> a report</w:t>
      </w:r>
      <w:r w:rsidRPr="00B463AF">
        <w:rPr>
          <w:rFonts w:ascii="Arial" w:hAnsi="Arial" w:cs="Arial"/>
          <w:sz w:val="22"/>
          <w:szCs w:val="22"/>
        </w:rPr>
        <w:t xml:space="preserve"> on whether the ChemicalRUs factory is responsible, and, if it is not, an opinion on what the next step should be to identify the source. The samples’ were taken at the following sites.</w:t>
      </w:r>
    </w:p>
    <w:p w:rsidR="00B463AF" w:rsidRPr="00B463AF" w:rsidRDefault="00B463AF">
      <w:pPr>
        <w:rPr>
          <w:rFonts w:ascii="Arial" w:hAnsi="Arial" w:cs="Arial"/>
          <w:sz w:val="22"/>
          <w:szCs w:val="22"/>
        </w:rPr>
      </w:pPr>
    </w:p>
    <w:p w:rsidR="00B463AF" w:rsidRPr="00B463AF" w:rsidRDefault="00B463AF">
      <w:pPr>
        <w:rPr>
          <w:rFonts w:ascii="Arial" w:hAnsi="Arial" w:cs="Arial"/>
          <w:b/>
          <w:sz w:val="22"/>
          <w:szCs w:val="22"/>
        </w:rPr>
      </w:pPr>
      <w:r w:rsidRPr="00B463AF">
        <w:rPr>
          <w:rFonts w:ascii="Arial" w:hAnsi="Arial" w:cs="Arial"/>
          <w:b/>
          <w:sz w:val="22"/>
          <w:szCs w:val="22"/>
        </w:rPr>
        <w:t>Sample Site Identification For River Styx Samplings Of Purported</w:t>
      </w:r>
      <w:r>
        <w:rPr>
          <w:rFonts w:ascii="Arial" w:hAnsi="Arial" w:cs="Arial"/>
          <w:b/>
          <w:sz w:val="22"/>
          <w:szCs w:val="22"/>
        </w:rPr>
        <w:t>ly</w:t>
      </w:r>
      <w:r w:rsidRPr="00B463AF">
        <w:rPr>
          <w:rFonts w:ascii="Arial" w:hAnsi="Arial" w:cs="Arial"/>
          <w:b/>
          <w:sz w:val="22"/>
          <w:szCs w:val="22"/>
        </w:rPr>
        <w:t xml:space="preserve"> Contaminated Water </w:t>
      </w:r>
    </w:p>
    <w:tbl>
      <w:tblPr>
        <w:tblStyle w:val="TableGrid"/>
        <w:tblW w:w="0" w:type="auto"/>
        <w:tblLook w:val="04A0" w:firstRow="1" w:lastRow="0" w:firstColumn="1" w:lastColumn="0" w:noHBand="0" w:noVBand="1"/>
      </w:tblPr>
      <w:tblGrid>
        <w:gridCol w:w="3312"/>
        <w:gridCol w:w="6246"/>
      </w:tblGrid>
      <w:tr w:rsidR="00245F91" w:rsidRPr="007214E4" w:rsidTr="00245F91">
        <w:tc>
          <w:tcPr>
            <w:tcW w:w="3312" w:type="dxa"/>
          </w:tcPr>
          <w:p w:rsidR="00245F91" w:rsidRPr="007214E4" w:rsidRDefault="00245F91">
            <w:pPr>
              <w:rPr>
                <w:rFonts w:ascii="Arial" w:hAnsi="Arial" w:cs="Arial"/>
                <w:b/>
              </w:rPr>
            </w:pPr>
            <w:r w:rsidRPr="007214E4">
              <w:rPr>
                <w:rFonts w:ascii="Arial" w:hAnsi="Arial" w:cs="Arial"/>
                <w:b/>
              </w:rPr>
              <w:t>Sample #</w:t>
            </w:r>
          </w:p>
        </w:tc>
        <w:tc>
          <w:tcPr>
            <w:tcW w:w="6246" w:type="dxa"/>
          </w:tcPr>
          <w:p w:rsidR="00245F91" w:rsidRPr="007214E4" w:rsidRDefault="00245F91">
            <w:pPr>
              <w:rPr>
                <w:rFonts w:ascii="Arial" w:hAnsi="Arial" w:cs="Arial"/>
                <w:b/>
              </w:rPr>
            </w:pPr>
            <w:r w:rsidRPr="007214E4">
              <w:rPr>
                <w:rFonts w:ascii="Arial" w:hAnsi="Arial" w:cs="Arial"/>
                <w:b/>
              </w:rPr>
              <w:t>Sample site</w:t>
            </w:r>
          </w:p>
        </w:tc>
      </w:tr>
      <w:tr w:rsidR="00245F91" w:rsidTr="00245F91">
        <w:tc>
          <w:tcPr>
            <w:tcW w:w="3312" w:type="dxa"/>
          </w:tcPr>
          <w:p w:rsidR="00245F91" w:rsidRDefault="00245F91">
            <w:pPr>
              <w:rPr>
                <w:rFonts w:ascii="Arial" w:hAnsi="Arial" w:cs="Arial"/>
              </w:rPr>
            </w:pPr>
            <w:r>
              <w:rPr>
                <w:rFonts w:ascii="Arial" w:hAnsi="Arial" w:cs="Arial"/>
              </w:rPr>
              <w:t>1</w:t>
            </w:r>
            <w:r w:rsidR="00CA09A3">
              <w:rPr>
                <w:rFonts w:ascii="Arial" w:hAnsi="Arial" w:cs="Arial"/>
              </w:rPr>
              <w:t xml:space="preserve">   taken 6-06-17</w:t>
            </w:r>
            <w:r w:rsidR="00B463AF">
              <w:rPr>
                <w:rFonts w:ascii="Arial" w:hAnsi="Arial" w:cs="Arial"/>
              </w:rPr>
              <w:t xml:space="preserve"> 10 AM</w:t>
            </w:r>
          </w:p>
        </w:tc>
        <w:tc>
          <w:tcPr>
            <w:tcW w:w="6246" w:type="dxa"/>
          </w:tcPr>
          <w:p w:rsidR="00245F91" w:rsidRDefault="00245F91">
            <w:pPr>
              <w:rPr>
                <w:rFonts w:ascii="Arial" w:hAnsi="Arial" w:cs="Arial"/>
              </w:rPr>
            </w:pPr>
            <w:r>
              <w:rPr>
                <w:rFonts w:ascii="Arial" w:hAnsi="Arial" w:cs="Arial"/>
              </w:rPr>
              <w:t>Near  factory effluent pipe, 3 feet below river surface</w:t>
            </w:r>
          </w:p>
        </w:tc>
      </w:tr>
      <w:tr w:rsidR="00245F91" w:rsidTr="00245F91">
        <w:tc>
          <w:tcPr>
            <w:tcW w:w="3312" w:type="dxa"/>
          </w:tcPr>
          <w:p w:rsidR="00245F91" w:rsidRDefault="00245F91">
            <w:pPr>
              <w:rPr>
                <w:rFonts w:ascii="Arial" w:hAnsi="Arial" w:cs="Arial"/>
              </w:rPr>
            </w:pPr>
            <w:r>
              <w:rPr>
                <w:rFonts w:ascii="Arial" w:hAnsi="Arial" w:cs="Arial"/>
              </w:rPr>
              <w:t>2</w:t>
            </w:r>
            <w:r w:rsidR="00CA09A3">
              <w:rPr>
                <w:rFonts w:ascii="Arial" w:hAnsi="Arial" w:cs="Arial"/>
              </w:rPr>
              <w:t xml:space="preserve">  taken 6-06-17</w:t>
            </w:r>
            <w:r w:rsidR="00B463AF">
              <w:rPr>
                <w:rFonts w:ascii="Arial" w:hAnsi="Arial" w:cs="Arial"/>
              </w:rPr>
              <w:t xml:space="preserve"> 10:20 AM</w:t>
            </w:r>
          </w:p>
        </w:tc>
        <w:tc>
          <w:tcPr>
            <w:tcW w:w="6246" w:type="dxa"/>
          </w:tcPr>
          <w:p w:rsidR="00245F91" w:rsidRDefault="00245F91">
            <w:pPr>
              <w:rPr>
                <w:rFonts w:ascii="Arial" w:hAnsi="Arial" w:cs="Arial"/>
              </w:rPr>
            </w:pPr>
            <w:r>
              <w:rPr>
                <w:rFonts w:ascii="Arial" w:hAnsi="Arial" w:cs="Arial"/>
              </w:rPr>
              <w:t>100 yards upstream of abandoned boat ramp 1 mile downstream from factory effluent pipe, near bank, 4 feet below river surface</w:t>
            </w:r>
          </w:p>
        </w:tc>
      </w:tr>
      <w:tr w:rsidR="00245F91" w:rsidTr="00245F91">
        <w:tc>
          <w:tcPr>
            <w:tcW w:w="3312" w:type="dxa"/>
          </w:tcPr>
          <w:p w:rsidR="00245F91" w:rsidRDefault="00245F91">
            <w:pPr>
              <w:rPr>
                <w:rFonts w:ascii="Arial" w:hAnsi="Arial" w:cs="Arial"/>
              </w:rPr>
            </w:pPr>
            <w:r>
              <w:rPr>
                <w:rFonts w:ascii="Arial" w:hAnsi="Arial" w:cs="Arial"/>
              </w:rPr>
              <w:t>3</w:t>
            </w:r>
            <w:r w:rsidR="00CA09A3">
              <w:rPr>
                <w:rFonts w:ascii="Arial" w:hAnsi="Arial" w:cs="Arial"/>
              </w:rPr>
              <w:t xml:space="preserve"> taken 6-06-17</w:t>
            </w:r>
            <w:r w:rsidR="00B463AF">
              <w:rPr>
                <w:rFonts w:ascii="Arial" w:hAnsi="Arial" w:cs="Arial"/>
              </w:rPr>
              <w:t xml:space="preserve">  10 30 AM</w:t>
            </w:r>
          </w:p>
        </w:tc>
        <w:tc>
          <w:tcPr>
            <w:tcW w:w="6246" w:type="dxa"/>
          </w:tcPr>
          <w:p w:rsidR="00245F91" w:rsidRDefault="00245F91">
            <w:pPr>
              <w:rPr>
                <w:rFonts w:ascii="Arial" w:hAnsi="Arial" w:cs="Arial"/>
              </w:rPr>
            </w:pPr>
            <w:r>
              <w:rPr>
                <w:rFonts w:ascii="Arial" w:hAnsi="Arial" w:cs="Arial"/>
              </w:rPr>
              <w:t>20 feet out from boat ramp,</w:t>
            </w:r>
            <w:r w:rsidR="00E7129C">
              <w:rPr>
                <w:rFonts w:ascii="Arial" w:hAnsi="Arial" w:cs="Arial"/>
              </w:rPr>
              <w:t xml:space="preserve"> 3</w:t>
            </w:r>
            <w:r>
              <w:rPr>
                <w:rFonts w:ascii="Arial" w:hAnsi="Arial" w:cs="Arial"/>
              </w:rPr>
              <w:t xml:space="preserve"> feet below river surface </w:t>
            </w:r>
          </w:p>
        </w:tc>
      </w:tr>
      <w:tr w:rsidR="00245F91" w:rsidTr="00245F91">
        <w:tc>
          <w:tcPr>
            <w:tcW w:w="3312" w:type="dxa"/>
          </w:tcPr>
          <w:p w:rsidR="00245F91" w:rsidRDefault="00245F91">
            <w:pPr>
              <w:rPr>
                <w:rFonts w:ascii="Arial" w:hAnsi="Arial" w:cs="Arial"/>
              </w:rPr>
            </w:pPr>
            <w:r>
              <w:rPr>
                <w:rFonts w:ascii="Arial" w:hAnsi="Arial" w:cs="Arial"/>
              </w:rPr>
              <w:t>4</w:t>
            </w:r>
            <w:r w:rsidR="00CA09A3">
              <w:rPr>
                <w:rFonts w:ascii="Arial" w:hAnsi="Arial" w:cs="Arial"/>
              </w:rPr>
              <w:t xml:space="preserve">  taken 6-06-17</w:t>
            </w:r>
            <w:r w:rsidR="00B463AF">
              <w:rPr>
                <w:rFonts w:ascii="Arial" w:hAnsi="Arial" w:cs="Arial"/>
              </w:rPr>
              <w:t xml:space="preserve">  10:35 AM</w:t>
            </w:r>
          </w:p>
        </w:tc>
        <w:tc>
          <w:tcPr>
            <w:tcW w:w="6246" w:type="dxa"/>
          </w:tcPr>
          <w:p w:rsidR="00245F91" w:rsidRDefault="00E7129C">
            <w:pPr>
              <w:rPr>
                <w:rFonts w:ascii="Arial" w:hAnsi="Arial" w:cs="Arial"/>
              </w:rPr>
            </w:pPr>
            <w:r>
              <w:rPr>
                <w:rFonts w:ascii="Arial" w:hAnsi="Arial" w:cs="Arial"/>
              </w:rPr>
              <w:t>20</w:t>
            </w:r>
            <w:r w:rsidR="009816D3">
              <w:rPr>
                <w:rFonts w:ascii="Arial" w:hAnsi="Arial" w:cs="Arial"/>
              </w:rPr>
              <w:t xml:space="preserve"> feet out from boat ramp</w:t>
            </w:r>
            <w:r>
              <w:rPr>
                <w:rFonts w:ascii="Arial" w:hAnsi="Arial" w:cs="Arial"/>
              </w:rPr>
              <w:t xml:space="preserve"> , 6</w:t>
            </w:r>
            <w:r w:rsidR="00245F91">
              <w:rPr>
                <w:rFonts w:ascii="Arial" w:hAnsi="Arial" w:cs="Arial"/>
              </w:rPr>
              <w:t xml:space="preserve"> feet below river surface</w:t>
            </w:r>
          </w:p>
        </w:tc>
      </w:tr>
      <w:tr w:rsidR="00245F91" w:rsidTr="00245F91">
        <w:tc>
          <w:tcPr>
            <w:tcW w:w="3312" w:type="dxa"/>
          </w:tcPr>
          <w:p w:rsidR="00245F91" w:rsidRDefault="00245F91">
            <w:pPr>
              <w:rPr>
                <w:rFonts w:ascii="Arial" w:hAnsi="Arial" w:cs="Arial"/>
              </w:rPr>
            </w:pPr>
            <w:r>
              <w:rPr>
                <w:rFonts w:ascii="Arial" w:hAnsi="Arial" w:cs="Arial"/>
              </w:rPr>
              <w:t>5</w:t>
            </w:r>
            <w:r w:rsidR="00CA09A3">
              <w:rPr>
                <w:rFonts w:ascii="Arial" w:hAnsi="Arial" w:cs="Arial"/>
              </w:rPr>
              <w:t xml:space="preserve"> taken 6-06-17</w:t>
            </w:r>
            <w:bookmarkStart w:id="0" w:name="_GoBack"/>
            <w:bookmarkEnd w:id="0"/>
            <w:r w:rsidR="00B463AF">
              <w:rPr>
                <w:rFonts w:ascii="Arial" w:hAnsi="Arial" w:cs="Arial"/>
              </w:rPr>
              <w:t xml:space="preserve">  11:30 AM</w:t>
            </w:r>
          </w:p>
        </w:tc>
        <w:tc>
          <w:tcPr>
            <w:tcW w:w="6246" w:type="dxa"/>
          </w:tcPr>
          <w:p w:rsidR="00245F91" w:rsidRDefault="00E7129C">
            <w:pPr>
              <w:rPr>
                <w:rFonts w:ascii="Arial" w:hAnsi="Arial" w:cs="Arial"/>
              </w:rPr>
            </w:pPr>
            <w:r>
              <w:rPr>
                <w:rFonts w:ascii="Arial" w:hAnsi="Arial" w:cs="Arial"/>
              </w:rPr>
              <w:t>1</w:t>
            </w:r>
            <w:r w:rsidR="00245F91">
              <w:rPr>
                <w:rFonts w:ascii="Arial" w:hAnsi="Arial" w:cs="Arial"/>
              </w:rPr>
              <w:t>00 yards downstream of boat ramp,</w:t>
            </w:r>
            <w:r w:rsidR="009816D3">
              <w:rPr>
                <w:rFonts w:ascii="Arial" w:hAnsi="Arial" w:cs="Arial"/>
              </w:rPr>
              <w:t xml:space="preserve"> 20 feet out, </w:t>
            </w:r>
            <w:r w:rsidR="00245F91">
              <w:rPr>
                <w:rFonts w:ascii="Arial" w:hAnsi="Arial" w:cs="Arial"/>
              </w:rPr>
              <w:t xml:space="preserve"> 6 feet below river surface </w:t>
            </w:r>
          </w:p>
        </w:tc>
      </w:tr>
    </w:tbl>
    <w:p w:rsidR="00821D41" w:rsidRPr="00821D41" w:rsidRDefault="00821D41">
      <w:pPr>
        <w:rPr>
          <w:rFonts w:ascii="Arial" w:hAnsi="Arial" w:cs="Arial"/>
        </w:rPr>
      </w:pPr>
    </w:p>
    <w:p w:rsidR="00524003" w:rsidRDefault="00E7129C">
      <w:pPr>
        <w:rPr>
          <w:rFonts w:ascii="Arial" w:hAnsi="Arial" w:cs="Arial"/>
        </w:rPr>
      </w:pPr>
      <w:r>
        <w:rPr>
          <w:rFonts w:ascii="Arial" w:hAnsi="Arial" w:cs="Arial"/>
        </w:rPr>
        <w:t>Note: the River Styx is a slow flowing class 1 river with treacherous, swirling undercurrents . The average depth of the river is ~ 12 feet.</w:t>
      </w:r>
    </w:p>
    <w:p w:rsidR="00B463AF" w:rsidRDefault="00B463AF">
      <w:pPr>
        <w:rPr>
          <w:rFonts w:ascii="Arial" w:hAnsi="Arial" w:cs="Arial"/>
        </w:rPr>
      </w:pPr>
    </w:p>
    <w:p w:rsidR="00B463AF" w:rsidRDefault="00B463AF">
      <w:pPr>
        <w:rPr>
          <w:rFonts w:ascii="Arial" w:hAnsi="Arial" w:cs="Arial"/>
        </w:rPr>
      </w:pPr>
    </w:p>
    <w:p w:rsidR="00B463AF" w:rsidRPr="00E7129C" w:rsidRDefault="00B463AF">
      <w:pPr>
        <w:rPr>
          <w:rFonts w:ascii="Arial" w:hAnsi="Arial" w:cs="Arial"/>
          <w:b/>
        </w:rPr>
      </w:pPr>
      <w:r w:rsidRPr="00E7129C">
        <w:rPr>
          <w:rFonts w:ascii="Arial" w:hAnsi="Arial" w:cs="Arial"/>
          <w:b/>
        </w:rPr>
        <w:t>4.3. How to Proceed</w:t>
      </w:r>
    </w:p>
    <w:p w:rsidR="00B463AF" w:rsidRDefault="00B463AF">
      <w:pPr>
        <w:rPr>
          <w:rFonts w:ascii="Arial" w:hAnsi="Arial" w:cs="Arial"/>
        </w:rPr>
      </w:pPr>
    </w:p>
    <w:p w:rsidR="00B463AF" w:rsidRDefault="00B463AF" w:rsidP="00B463AF">
      <w:pPr>
        <w:pStyle w:val="ListParagraph"/>
        <w:numPr>
          <w:ilvl w:val="0"/>
          <w:numId w:val="24"/>
        </w:numPr>
        <w:rPr>
          <w:rFonts w:ascii="Arial" w:hAnsi="Arial" w:cs="Arial"/>
        </w:rPr>
      </w:pPr>
      <w:r>
        <w:rPr>
          <w:rFonts w:ascii="Arial" w:hAnsi="Arial" w:cs="Arial"/>
        </w:rPr>
        <w:t>As a team, collectively devise a method using the ATR accessory on the Spectrum 1 Perkin Elmer FTIR to test Dr. Sourdough’s claim about acetone in the water.</w:t>
      </w:r>
    </w:p>
    <w:p w:rsidR="00B463AF" w:rsidRDefault="00B463AF" w:rsidP="00B463AF">
      <w:pPr>
        <w:pStyle w:val="ListParagraph"/>
        <w:numPr>
          <w:ilvl w:val="0"/>
          <w:numId w:val="24"/>
        </w:numPr>
        <w:rPr>
          <w:rFonts w:ascii="Arial" w:hAnsi="Arial" w:cs="Arial"/>
        </w:rPr>
      </w:pPr>
      <w:r>
        <w:rPr>
          <w:rFonts w:ascii="Arial" w:hAnsi="Arial" w:cs="Arial"/>
        </w:rPr>
        <w:t>If he is correct, then devise and execute a simple method to ascertain the ~ level of contamination</w:t>
      </w:r>
      <w:r w:rsidR="006038E8">
        <w:rPr>
          <w:rFonts w:ascii="Arial" w:hAnsi="Arial" w:cs="Arial"/>
        </w:rPr>
        <w:t>.</w:t>
      </w:r>
    </w:p>
    <w:p w:rsidR="007214E4" w:rsidRPr="007214E4" w:rsidRDefault="00B463AF" w:rsidP="007214E4">
      <w:pPr>
        <w:pStyle w:val="ListParagraph"/>
        <w:numPr>
          <w:ilvl w:val="0"/>
          <w:numId w:val="24"/>
        </w:numPr>
        <w:rPr>
          <w:rFonts w:ascii="Arial" w:hAnsi="Arial" w:cs="Arial"/>
          <w:b/>
        </w:rPr>
      </w:pPr>
      <w:r w:rsidRPr="007214E4">
        <w:rPr>
          <w:rFonts w:ascii="Arial" w:hAnsi="Arial" w:cs="Arial"/>
        </w:rPr>
        <w:t xml:space="preserve">If he is not correct based on your method, identify the actual contaminant’s likely functional group using correlation tables and characteristic bands as you did in lab 4a </w:t>
      </w:r>
      <w:r w:rsidR="006038E8">
        <w:rPr>
          <w:rFonts w:ascii="Arial" w:hAnsi="Arial" w:cs="Arial"/>
        </w:rPr>
        <w:t>.</w:t>
      </w:r>
    </w:p>
    <w:p w:rsidR="007214E4" w:rsidRPr="007214E4" w:rsidRDefault="007214E4" w:rsidP="007214E4">
      <w:pPr>
        <w:pStyle w:val="ListParagraph"/>
        <w:rPr>
          <w:rFonts w:ascii="Arial" w:hAnsi="Arial" w:cs="Arial"/>
          <w:b/>
        </w:rPr>
      </w:pPr>
    </w:p>
    <w:p w:rsidR="00B463AF" w:rsidRPr="007214E4" w:rsidRDefault="00B463AF" w:rsidP="007214E4">
      <w:pPr>
        <w:rPr>
          <w:rFonts w:ascii="Arial" w:hAnsi="Arial" w:cs="Arial"/>
          <w:b/>
        </w:rPr>
      </w:pPr>
      <w:r w:rsidRPr="007214E4">
        <w:rPr>
          <w:rFonts w:ascii="Arial" w:hAnsi="Arial" w:cs="Arial"/>
          <w:b/>
        </w:rPr>
        <w:t>4.4  What to report</w:t>
      </w:r>
    </w:p>
    <w:p w:rsidR="00B463AF" w:rsidRDefault="00B463AF">
      <w:pPr>
        <w:rPr>
          <w:rFonts w:ascii="Arial" w:hAnsi="Arial" w:cs="Arial"/>
          <w:b/>
        </w:rPr>
      </w:pPr>
    </w:p>
    <w:p w:rsidR="00B463AF" w:rsidRDefault="00E7129C">
      <w:pPr>
        <w:rPr>
          <w:rFonts w:ascii="Arial" w:hAnsi="Arial" w:cs="Arial"/>
          <w:b/>
        </w:rPr>
      </w:pPr>
      <w:r>
        <w:rPr>
          <w:rFonts w:ascii="Arial" w:hAnsi="Arial" w:cs="Arial"/>
          <w:b/>
        </w:rPr>
        <w:t>Each student will submit his/her lab book separately with the following;</w:t>
      </w:r>
    </w:p>
    <w:p w:rsidR="00E7129C" w:rsidRPr="00E7129C" w:rsidRDefault="00E7129C" w:rsidP="00E7129C">
      <w:pPr>
        <w:pStyle w:val="ListParagraph"/>
        <w:numPr>
          <w:ilvl w:val="0"/>
          <w:numId w:val="25"/>
        </w:numPr>
        <w:rPr>
          <w:rFonts w:ascii="Arial" w:hAnsi="Arial" w:cs="Arial"/>
        </w:rPr>
      </w:pPr>
      <w:r w:rsidRPr="00E7129C">
        <w:rPr>
          <w:rFonts w:ascii="Arial" w:hAnsi="Arial" w:cs="Arial"/>
        </w:rPr>
        <w:t>A clear and detailed rendition in their own words of the</w:t>
      </w:r>
      <w:r w:rsidRPr="00E7129C">
        <w:rPr>
          <w:rFonts w:ascii="Arial" w:hAnsi="Arial" w:cs="Arial"/>
          <w:b/>
        </w:rPr>
        <w:t xml:space="preserve"> Procedure</w:t>
      </w:r>
      <w:r w:rsidRPr="00E7129C">
        <w:rPr>
          <w:rFonts w:ascii="Arial" w:hAnsi="Arial" w:cs="Arial"/>
        </w:rPr>
        <w:t xml:space="preserve"> developed to ascertain and measure</w:t>
      </w:r>
      <w:r w:rsidRPr="00E7129C">
        <w:rPr>
          <w:rFonts w:ascii="Arial" w:hAnsi="Arial" w:cs="Arial"/>
          <w:b/>
        </w:rPr>
        <w:t xml:space="preserve"> </w:t>
      </w:r>
      <w:r w:rsidRPr="00E7129C">
        <w:rPr>
          <w:rFonts w:ascii="Arial" w:hAnsi="Arial" w:cs="Arial"/>
        </w:rPr>
        <w:t>the organic contaminant</w:t>
      </w:r>
      <w:r w:rsidR="006038E8">
        <w:rPr>
          <w:rFonts w:ascii="Arial" w:hAnsi="Arial" w:cs="Arial"/>
        </w:rPr>
        <w:t>.</w:t>
      </w:r>
    </w:p>
    <w:p w:rsidR="00E7129C" w:rsidRPr="00E7129C" w:rsidRDefault="00E7129C" w:rsidP="00E7129C">
      <w:pPr>
        <w:pStyle w:val="ListParagraph"/>
        <w:numPr>
          <w:ilvl w:val="0"/>
          <w:numId w:val="25"/>
        </w:numPr>
        <w:rPr>
          <w:rFonts w:ascii="Arial" w:hAnsi="Arial" w:cs="Arial"/>
          <w:b/>
        </w:rPr>
      </w:pPr>
      <w:r w:rsidRPr="00E7129C">
        <w:rPr>
          <w:rFonts w:ascii="Arial" w:hAnsi="Arial" w:cs="Arial"/>
        </w:rPr>
        <w:t>Tabulation of the collected</w:t>
      </w:r>
      <w:r>
        <w:rPr>
          <w:rFonts w:ascii="Arial" w:hAnsi="Arial" w:cs="Arial"/>
          <w:b/>
        </w:rPr>
        <w:t xml:space="preserve"> Observed Data </w:t>
      </w:r>
      <w:r w:rsidRPr="00E7129C">
        <w:rPr>
          <w:rFonts w:ascii="Arial" w:hAnsi="Arial" w:cs="Arial"/>
        </w:rPr>
        <w:t xml:space="preserve">derived from the </w:t>
      </w:r>
      <w:r w:rsidRPr="00E7129C">
        <w:rPr>
          <w:rFonts w:ascii="Arial" w:hAnsi="Arial" w:cs="Arial"/>
          <w:b/>
        </w:rPr>
        <w:t xml:space="preserve">Procedural </w:t>
      </w:r>
      <w:r w:rsidRPr="00E7129C">
        <w:rPr>
          <w:rFonts w:ascii="Arial" w:hAnsi="Arial" w:cs="Arial"/>
        </w:rPr>
        <w:t>steps</w:t>
      </w:r>
    </w:p>
    <w:p w:rsidR="00E7129C" w:rsidRDefault="00E7129C" w:rsidP="00E7129C">
      <w:pPr>
        <w:pStyle w:val="ListParagraph"/>
        <w:rPr>
          <w:rFonts w:ascii="Arial" w:hAnsi="Arial" w:cs="Arial"/>
        </w:rPr>
      </w:pPr>
      <w:r w:rsidRPr="00E7129C">
        <w:rPr>
          <w:rFonts w:ascii="Arial" w:hAnsi="Arial" w:cs="Arial"/>
        </w:rPr>
        <w:t>This should include tables of spectral band positions, shapes and intensities as already done in IR experiment 4A</w:t>
      </w:r>
      <w:r>
        <w:rPr>
          <w:rFonts w:ascii="Arial" w:hAnsi="Arial" w:cs="Arial"/>
        </w:rPr>
        <w:t xml:space="preserve">. It is advised that if you run synthesized knowns as well as your </w:t>
      </w:r>
    </w:p>
    <w:p w:rsidR="00E7129C" w:rsidRDefault="00E7129C" w:rsidP="00E7129C">
      <w:pPr>
        <w:pStyle w:val="ListParagraph"/>
        <w:rPr>
          <w:rFonts w:ascii="Arial" w:hAnsi="Arial" w:cs="Arial"/>
        </w:rPr>
      </w:pPr>
      <w:r>
        <w:rPr>
          <w:rFonts w:ascii="Arial" w:hAnsi="Arial" w:cs="Arial"/>
        </w:rPr>
        <w:t>Unknowns</w:t>
      </w:r>
      <w:r w:rsidR="007214E4">
        <w:rPr>
          <w:rFonts w:ascii="Arial" w:hAnsi="Arial" w:cs="Arial"/>
        </w:rPr>
        <w:t xml:space="preserve"> to help support your assignment</w:t>
      </w:r>
      <w:r w:rsidR="006038E8">
        <w:rPr>
          <w:rFonts w:ascii="Arial" w:hAnsi="Arial" w:cs="Arial"/>
        </w:rPr>
        <w:t>.</w:t>
      </w:r>
      <w:r w:rsidR="007214E4">
        <w:rPr>
          <w:rFonts w:ascii="Arial" w:hAnsi="Arial" w:cs="Arial"/>
        </w:rPr>
        <w:t>.</w:t>
      </w:r>
    </w:p>
    <w:p w:rsidR="007214E4" w:rsidRDefault="007214E4" w:rsidP="007214E4">
      <w:pPr>
        <w:pStyle w:val="ListParagraph"/>
        <w:numPr>
          <w:ilvl w:val="0"/>
          <w:numId w:val="25"/>
        </w:numPr>
        <w:rPr>
          <w:rFonts w:ascii="Arial" w:hAnsi="Arial" w:cs="Arial"/>
        </w:rPr>
      </w:pPr>
      <w:r>
        <w:rPr>
          <w:rFonts w:ascii="Arial" w:hAnsi="Arial" w:cs="Arial"/>
        </w:rPr>
        <w:t xml:space="preserve">In </w:t>
      </w:r>
      <w:r w:rsidRPr="007214E4">
        <w:rPr>
          <w:rFonts w:ascii="Arial" w:hAnsi="Arial" w:cs="Arial"/>
          <w:b/>
        </w:rPr>
        <w:t>Calculations</w:t>
      </w:r>
    </w:p>
    <w:p w:rsidR="007214E4" w:rsidRDefault="007214E4" w:rsidP="007214E4">
      <w:pPr>
        <w:pStyle w:val="ListParagraph"/>
        <w:numPr>
          <w:ilvl w:val="0"/>
          <w:numId w:val="26"/>
        </w:numPr>
        <w:rPr>
          <w:rFonts w:ascii="Arial" w:hAnsi="Arial" w:cs="Arial"/>
        </w:rPr>
      </w:pPr>
      <w:r>
        <w:rPr>
          <w:rFonts w:ascii="Arial" w:hAnsi="Arial" w:cs="Arial"/>
        </w:rPr>
        <w:t>Provide rationale for unknown contaminant identification whether it be acetone or something else</w:t>
      </w:r>
      <w:r w:rsidR="006038E8">
        <w:rPr>
          <w:rFonts w:ascii="Arial" w:hAnsi="Arial" w:cs="Arial"/>
        </w:rPr>
        <w:t xml:space="preserve"> as done in experiment 4</w:t>
      </w:r>
      <w:r w:rsidR="006038E8">
        <w:rPr>
          <w:rFonts w:ascii="Arial" w:hAnsi="Arial" w:cs="Arial"/>
          <w:caps/>
        </w:rPr>
        <w:t>A</w:t>
      </w:r>
    </w:p>
    <w:p w:rsidR="007214E4" w:rsidRDefault="007214E4" w:rsidP="007214E4">
      <w:pPr>
        <w:pStyle w:val="ListParagraph"/>
        <w:numPr>
          <w:ilvl w:val="0"/>
          <w:numId w:val="26"/>
        </w:numPr>
        <w:rPr>
          <w:rFonts w:ascii="Arial" w:hAnsi="Arial" w:cs="Arial"/>
        </w:rPr>
      </w:pPr>
      <w:r>
        <w:rPr>
          <w:rFonts w:ascii="Arial" w:hAnsi="Arial" w:cs="Arial"/>
        </w:rPr>
        <w:t>Calculations, graphs and fits relevant to estimating contamination level in v/v %</w:t>
      </w:r>
    </w:p>
    <w:p w:rsidR="007214E4" w:rsidRDefault="007214E4" w:rsidP="007214E4">
      <w:pPr>
        <w:pStyle w:val="ListParagraph"/>
        <w:ind w:left="1800"/>
        <w:rPr>
          <w:rFonts w:ascii="Arial" w:hAnsi="Arial" w:cs="Arial"/>
        </w:rPr>
      </w:pPr>
      <w:r>
        <w:rPr>
          <w:rFonts w:ascii="Arial" w:hAnsi="Arial" w:cs="Arial"/>
        </w:rPr>
        <w:t>of acetone in samples 1-5 should Dr Sourdough be correct</w:t>
      </w:r>
      <w:r w:rsidR="006038E8">
        <w:rPr>
          <w:rFonts w:ascii="Arial" w:hAnsi="Arial" w:cs="Arial"/>
        </w:rPr>
        <w:t>.</w:t>
      </w:r>
    </w:p>
    <w:p w:rsidR="007214E4" w:rsidRDefault="007214E4" w:rsidP="007214E4">
      <w:pPr>
        <w:pStyle w:val="ListParagraph"/>
        <w:ind w:left="1800"/>
        <w:rPr>
          <w:rFonts w:ascii="Arial" w:hAnsi="Arial" w:cs="Arial"/>
        </w:rPr>
      </w:pPr>
    </w:p>
    <w:p w:rsidR="007214E4" w:rsidRPr="007214E4" w:rsidRDefault="007214E4" w:rsidP="007214E4">
      <w:pPr>
        <w:pStyle w:val="ListParagraph"/>
        <w:numPr>
          <w:ilvl w:val="0"/>
          <w:numId w:val="25"/>
        </w:numPr>
        <w:rPr>
          <w:rFonts w:ascii="Arial" w:hAnsi="Arial" w:cs="Arial"/>
          <w:b/>
        </w:rPr>
      </w:pPr>
      <w:r w:rsidRPr="007214E4">
        <w:rPr>
          <w:rFonts w:ascii="Arial" w:hAnsi="Arial" w:cs="Arial"/>
          <w:b/>
        </w:rPr>
        <w:t>In Results</w:t>
      </w:r>
    </w:p>
    <w:p w:rsidR="007214E4" w:rsidRDefault="007214E4" w:rsidP="007214E4">
      <w:pPr>
        <w:pStyle w:val="ListParagraph"/>
        <w:numPr>
          <w:ilvl w:val="0"/>
          <w:numId w:val="27"/>
        </w:numPr>
        <w:rPr>
          <w:rFonts w:ascii="Arial" w:hAnsi="Arial" w:cs="Arial"/>
        </w:rPr>
      </w:pPr>
      <w:r>
        <w:rPr>
          <w:rFonts w:ascii="Arial" w:hAnsi="Arial" w:cs="Arial"/>
        </w:rPr>
        <w:t>List identity of likely contaminant</w:t>
      </w:r>
    </w:p>
    <w:p w:rsidR="007214E4" w:rsidRDefault="007214E4" w:rsidP="007214E4">
      <w:pPr>
        <w:pStyle w:val="ListParagraph"/>
        <w:numPr>
          <w:ilvl w:val="0"/>
          <w:numId w:val="27"/>
        </w:numPr>
        <w:rPr>
          <w:rFonts w:ascii="Arial" w:hAnsi="Arial" w:cs="Arial"/>
        </w:rPr>
      </w:pPr>
      <w:r>
        <w:rPr>
          <w:rFonts w:ascii="Arial" w:hAnsi="Arial" w:cs="Arial"/>
        </w:rPr>
        <w:t>If acetone, tabulate v/v% of samples 1-5</w:t>
      </w:r>
    </w:p>
    <w:p w:rsidR="007214E4" w:rsidRDefault="007214E4" w:rsidP="007214E4">
      <w:pPr>
        <w:pStyle w:val="ListParagraph"/>
        <w:numPr>
          <w:ilvl w:val="0"/>
          <w:numId w:val="27"/>
        </w:numPr>
        <w:rPr>
          <w:rFonts w:ascii="Arial" w:hAnsi="Arial" w:cs="Arial"/>
        </w:rPr>
      </w:pPr>
      <w:r>
        <w:rPr>
          <w:rFonts w:ascii="Arial" w:hAnsi="Arial" w:cs="Arial"/>
        </w:rPr>
        <w:t xml:space="preserve">Provide a paragraph or two evaluating your results in terms </w:t>
      </w:r>
    </w:p>
    <w:p w:rsidR="007214E4" w:rsidRDefault="007214E4" w:rsidP="007214E4">
      <w:pPr>
        <w:pStyle w:val="ListParagraph"/>
        <w:numPr>
          <w:ilvl w:val="0"/>
          <w:numId w:val="28"/>
        </w:numPr>
        <w:rPr>
          <w:rFonts w:ascii="Arial" w:hAnsi="Arial" w:cs="Arial"/>
        </w:rPr>
      </w:pPr>
      <w:r>
        <w:rPr>
          <w:rFonts w:ascii="Arial" w:hAnsi="Arial" w:cs="Arial"/>
        </w:rPr>
        <w:t>Whether the data supports the contaminant coming from the factory</w:t>
      </w:r>
      <w:r w:rsidR="00AA4ACD">
        <w:rPr>
          <w:rFonts w:ascii="Arial" w:hAnsi="Arial" w:cs="Arial"/>
        </w:rPr>
        <w:t>.</w:t>
      </w:r>
    </w:p>
    <w:p w:rsidR="007214E4" w:rsidRDefault="007214E4" w:rsidP="007214E4">
      <w:pPr>
        <w:pStyle w:val="ListParagraph"/>
        <w:numPr>
          <w:ilvl w:val="0"/>
          <w:numId w:val="28"/>
        </w:numPr>
        <w:rPr>
          <w:rFonts w:ascii="Arial" w:hAnsi="Arial" w:cs="Arial"/>
        </w:rPr>
      </w:pPr>
      <w:r>
        <w:rPr>
          <w:rFonts w:ascii="Arial" w:hAnsi="Arial" w:cs="Arial"/>
        </w:rPr>
        <w:t>W</w:t>
      </w:r>
      <w:r w:rsidR="006038E8">
        <w:rPr>
          <w:rFonts w:ascii="Arial" w:hAnsi="Arial" w:cs="Arial"/>
        </w:rPr>
        <w:t>here the contamination source might be</w:t>
      </w:r>
      <w:r>
        <w:rPr>
          <w:rFonts w:ascii="Arial" w:hAnsi="Arial" w:cs="Arial"/>
        </w:rPr>
        <w:t xml:space="preserve"> and why if not from the factory</w:t>
      </w:r>
      <w:r w:rsidR="00AA4ACD">
        <w:rPr>
          <w:rFonts w:ascii="Arial" w:hAnsi="Arial" w:cs="Arial"/>
        </w:rPr>
        <w:t>.</w:t>
      </w: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sectPr w:rsidR="007214E4" w:rsidSect="00B463AF">
      <w:headerReference w:type="even" r:id="rId7"/>
      <w:headerReference w:type="default" r:id="rId8"/>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42D" w:rsidRDefault="0076442D">
      <w:r>
        <w:separator/>
      </w:r>
    </w:p>
  </w:endnote>
  <w:endnote w:type="continuationSeparator" w:id="0">
    <w:p w:rsidR="0076442D" w:rsidRDefault="0076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42D" w:rsidRDefault="0076442D">
      <w:r>
        <w:separator/>
      </w:r>
    </w:p>
  </w:footnote>
  <w:footnote w:type="continuationSeparator" w:id="0">
    <w:p w:rsidR="0076442D" w:rsidRDefault="00764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03" w:rsidRDefault="00813DA7">
    <w:pPr>
      <w:pStyle w:val="Header"/>
      <w:framePr w:wrap="around" w:vAnchor="text" w:hAnchor="margin" w:xAlign="right" w:y="1"/>
      <w:rPr>
        <w:rStyle w:val="PageNumber"/>
      </w:rPr>
    </w:pPr>
    <w:r>
      <w:rPr>
        <w:rStyle w:val="PageNumber"/>
      </w:rPr>
      <w:fldChar w:fldCharType="begin"/>
    </w:r>
    <w:r w:rsidR="00524003">
      <w:rPr>
        <w:rStyle w:val="PageNumber"/>
      </w:rPr>
      <w:instrText xml:space="preserve">PAGE  </w:instrText>
    </w:r>
    <w:r>
      <w:rPr>
        <w:rStyle w:val="PageNumber"/>
      </w:rPr>
      <w:fldChar w:fldCharType="end"/>
    </w:r>
  </w:p>
  <w:p w:rsidR="00524003" w:rsidRDefault="0052400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03" w:rsidRDefault="00813DA7">
    <w:pPr>
      <w:pStyle w:val="Header"/>
      <w:framePr w:wrap="around" w:vAnchor="text" w:hAnchor="margin" w:xAlign="right" w:y="1"/>
      <w:rPr>
        <w:rStyle w:val="PageNumber"/>
      </w:rPr>
    </w:pPr>
    <w:r>
      <w:rPr>
        <w:rStyle w:val="PageNumber"/>
      </w:rPr>
      <w:fldChar w:fldCharType="begin"/>
    </w:r>
    <w:r w:rsidR="00524003">
      <w:rPr>
        <w:rStyle w:val="PageNumber"/>
      </w:rPr>
      <w:instrText xml:space="preserve">PAGE  </w:instrText>
    </w:r>
    <w:r>
      <w:rPr>
        <w:rStyle w:val="PageNumber"/>
      </w:rPr>
      <w:fldChar w:fldCharType="separate"/>
    </w:r>
    <w:r w:rsidR="00CA09A3">
      <w:rPr>
        <w:rStyle w:val="PageNumber"/>
        <w:noProof/>
      </w:rPr>
      <w:t>2</w:t>
    </w:r>
    <w:r>
      <w:rPr>
        <w:rStyle w:val="PageNumber"/>
      </w:rPr>
      <w:fldChar w:fldCharType="end"/>
    </w:r>
  </w:p>
  <w:p w:rsidR="00524003" w:rsidRPr="00C96C07" w:rsidRDefault="00524003">
    <w:pPr>
      <w:pStyle w:val="Footer"/>
      <w:ind w:right="360"/>
      <w:rPr>
        <w:lang w:val="fr-FR"/>
      </w:rPr>
    </w:pPr>
    <w:r w:rsidRPr="00C96C07">
      <w:rPr>
        <w:lang w:val="fr-FR"/>
      </w:rPr>
      <w:t>Lab #4b  Quantitative  IR</w:t>
    </w:r>
    <w:r w:rsidRPr="00C96C07">
      <w:rPr>
        <w:lang w:val="fr-FR"/>
      </w:rPr>
      <w:tab/>
    </w:r>
    <w:r w:rsidRPr="00C96C07">
      <w:rPr>
        <w:lang w:val="fr-FR"/>
      </w:rPr>
      <w:tab/>
      <w:t>chem 6614</w:t>
    </w:r>
  </w:p>
  <w:p w:rsidR="00524003" w:rsidRPr="00C96C07" w:rsidRDefault="00524003">
    <w:pPr>
      <w:pStyle w:val="Header"/>
      <w:rPr>
        <w:lang w:val="fr-FR"/>
      </w:rPr>
    </w:pPr>
    <w:r w:rsidRPr="00C96C07">
      <w:rPr>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37C5DE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475D15"/>
    <w:multiLevelType w:val="hybridMultilevel"/>
    <w:tmpl w:val="6F8A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E3C67"/>
    <w:multiLevelType w:val="hybridMultilevel"/>
    <w:tmpl w:val="BBA4309C"/>
    <w:lvl w:ilvl="0" w:tplc="229642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B1037"/>
    <w:multiLevelType w:val="hybridMultilevel"/>
    <w:tmpl w:val="7814193C"/>
    <w:lvl w:ilvl="0" w:tplc="3E6873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455341"/>
    <w:multiLevelType w:val="hybridMultilevel"/>
    <w:tmpl w:val="654479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4041B7A"/>
    <w:multiLevelType w:val="hybridMultilevel"/>
    <w:tmpl w:val="BACA47A6"/>
    <w:lvl w:ilvl="0" w:tplc="1FDC7E32">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8923C5"/>
    <w:multiLevelType w:val="hybridMultilevel"/>
    <w:tmpl w:val="566E17F4"/>
    <w:lvl w:ilvl="0" w:tplc="40DC8B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8E1493"/>
    <w:multiLevelType w:val="hybridMultilevel"/>
    <w:tmpl w:val="F1445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4C6509"/>
    <w:multiLevelType w:val="multilevel"/>
    <w:tmpl w:val="6CDEE73A"/>
    <w:lvl w:ilvl="0">
      <w:start w:val="1"/>
      <w:numFmt w:val="decimal"/>
      <w:lvlText w:val="%1"/>
      <w:lvlJc w:val="left"/>
      <w:pPr>
        <w:tabs>
          <w:tab w:val="num" w:pos="1800"/>
        </w:tabs>
        <w:ind w:left="1800" w:hanging="1440"/>
      </w:pPr>
      <w:rPr>
        <w:rFonts w:hint="default"/>
      </w:rPr>
    </w:lvl>
    <w:lvl w:ilvl="1">
      <w:start w:val="3"/>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4D213DCA"/>
    <w:multiLevelType w:val="hybridMultilevel"/>
    <w:tmpl w:val="B6042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F3B73"/>
    <w:multiLevelType w:val="multilevel"/>
    <w:tmpl w:val="BDC81C94"/>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75B0E0E"/>
    <w:multiLevelType w:val="hybridMultilevel"/>
    <w:tmpl w:val="ACC6970C"/>
    <w:lvl w:ilvl="0" w:tplc="824E8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1629A3"/>
    <w:multiLevelType w:val="hybridMultilevel"/>
    <w:tmpl w:val="DAD00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27"/>
  </w:num>
  <w:num w:numId="3">
    <w:abstractNumId w:val="7"/>
  </w:num>
  <w:num w:numId="4">
    <w:abstractNumId w:val="11"/>
  </w:num>
  <w:num w:numId="5">
    <w:abstractNumId w:val="10"/>
  </w:num>
  <w:num w:numId="6">
    <w:abstractNumId w:val="22"/>
  </w:num>
  <w:num w:numId="7">
    <w:abstractNumId w:val="23"/>
  </w:num>
  <w:num w:numId="8">
    <w:abstractNumId w:val="28"/>
  </w:num>
  <w:num w:numId="9">
    <w:abstractNumId w:val="9"/>
  </w:num>
  <w:num w:numId="10">
    <w:abstractNumId w:val="24"/>
  </w:num>
  <w:num w:numId="11">
    <w:abstractNumId w:val="12"/>
  </w:num>
  <w:num w:numId="12">
    <w:abstractNumId w:val="16"/>
  </w:num>
  <w:num w:numId="13">
    <w:abstractNumId w:val="0"/>
  </w:num>
  <w:num w:numId="14">
    <w:abstractNumId w:val="6"/>
  </w:num>
  <w:num w:numId="15">
    <w:abstractNumId w:val="14"/>
  </w:num>
  <w:num w:numId="16">
    <w:abstractNumId w:val="26"/>
  </w:num>
  <w:num w:numId="17">
    <w:abstractNumId w:val="8"/>
  </w:num>
  <w:num w:numId="18">
    <w:abstractNumId w:val="18"/>
  </w:num>
  <w:num w:numId="19">
    <w:abstractNumId w:val="1"/>
  </w:num>
  <w:num w:numId="20">
    <w:abstractNumId w:val="5"/>
  </w:num>
  <w:num w:numId="21">
    <w:abstractNumId w:val="19"/>
  </w:num>
  <w:num w:numId="22">
    <w:abstractNumId w:val="15"/>
  </w:num>
  <w:num w:numId="23">
    <w:abstractNumId w:val="2"/>
  </w:num>
  <w:num w:numId="24">
    <w:abstractNumId w:val="25"/>
  </w:num>
  <w:num w:numId="25">
    <w:abstractNumId w:val="3"/>
  </w:num>
  <w:num w:numId="26">
    <w:abstractNumId w:val="13"/>
  </w:num>
  <w:num w:numId="27">
    <w:abstractNumId w:val="21"/>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5F89"/>
    <w:rsid w:val="00035817"/>
    <w:rsid w:val="000501D3"/>
    <w:rsid w:val="00053C31"/>
    <w:rsid w:val="000E72D0"/>
    <w:rsid w:val="000F5967"/>
    <w:rsid w:val="001721E9"/>
    <w:rsid w:val="001F185F"/>
    <w:rsid w:val="00245F91"/>
    <w:rsid w:val="002651B4"/>
    <w:rsid w:val="00271202"/>
    <w:rsid w:val="0030585F"/>
    <w:rsid w:val="00323A06"/>
    <w:rsid w:val="00384871"/>
    <w:rsid w:val="003D19AE"/>
    <w:rsid w:val="003E0880"/>
    <w:rsid w:val="00465F89"/>
    <w:rsid w:val="004A3F5F"/>
    <w:rsid w:val="004E16A2"/>
    <w:rsid w:val="00503D91"/>
    <w:rsid w:val="00524003"/>
    <w:rsid w:val="00570766"/>
    <w:rsid w:val="005E7442"/>
    <w:rsid w:val="006038E8"/>
    <w:rsid w:val="006E23B0"/>
    <w:rsid w:val="006F3861"/>
    <w:rsid w:val="007214E4"/>
    <w:rsid w:val="0074670A"/>
    <w:rsid w:val="0076442D"/>
    <w:rsid w:val="00775E2F"/>
    <w:rsid w:val="00813DA7"/>
    <w:rsid w:val="00821D41"/>
    <w:rsid w:val="00865936"/>
    <w:rsid w:val="008832F0"/>
    <w:rsid w:val="008C600F"/>
    <w:rsid w:val="009200CA"/>
    <w:rsid w:val="009474FF"/>
    <w:rsid w:val="009816D3"/>
    <w:rsid w:val="009A753A"/>
    <w:rsid w:val="009E5042"/>
    <w:rsid w:val="00A71FB2"/>
    <w:rsid w:val="00AA4ACD"/>
    <w:rsid w:val="00AD5941"/>
    <w:rsid w:val="00B463AF"/>
    <w:rsid w:val="00C070E6"/>
    <w:rsid w:val="00C618D1"/>
    <w:rsid w:val="00C96C07"/>
    <w:rsid w:val="00CA09A3"/>
    <w:rsid w:val="00CC538F"/>
    <w:rsid w:val="00D17BE7"/>
    <w:rsid w:val="00E0219A"/>
    <w:rsid w:val="00E41869"/>
    <w:rsid w:val="00E7129C"/>
    <w:rsid w:val="00E72FC4"/>
    <w:rsid w:val="00E91CEA"/>
    <w:rsid w:val="00EC7A0D"/>
    <w:rsid w:val="00ED70CF"/>
    <w:rsid w:val="00EF765F"/>
    <w:rsid w:val="00F828F3"/>
    <w:rsid w:val="00FE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F1DF0413-1454-4459-A933-9F049DC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936"/>
    <w:rPr>
      <w:sz w:val="24"/>
      <w:szCs w:val="24"/>
    </w:rPr>
  </w:style>
  <w:style w:type="paragraph" w:styleId="Heading2">
    <w:name w:val="heading 2"/>
    <w:basedOn w:val="Normal"/>
    <w:next w:val="Normal"/>
    <w:qFormat/>
    <w:rsid w:val="00865936"/>
    <w:pPr>
      <w:keepNext/>
      <w:overflowPunct w:val="0"/>
      <w:autoSpaceDE w:val="0"/>
      <w:autoSpaceDN w:val="0"/>
      <w:adjustRightInd w:val="0"/>
      <w:textAlignment w:val="baseline"/>
      <w:outlineLvl w:val="1"/>
    </w:pPr>
    <w:rPr>
      <w:rFonts w:ascii="Comic Sans MS" w:hAnsi="Comic Sans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5936"/>
    <w:pPr>
      <w:tabs>
        <w:tab w:val="center" w:pos="4320"/>
        <w:tab w:val="right" w:pos="8640"/>
      </w:tabs>
    </w:pPr>
  </w:style>
  <w:style w:type="paragraph" w:styleId="Footer">
    <w:name w:val="footer"/>
    <w:basedOn w:val="Normal"/>
    <w:rsid w:val="00865936"/>
    <w:pPr>
      <w:tabs>
        <w:tab w:val="center" w:pos="4320"/>
        <w:tab w:val="right" w:pos="8640"/>
      </w:tabs>
    </w:pPr>
  </w:style>
  <w:style w:type="table" w:styleId="TableGrid">
    <w:name w:val="Table Grid"/>
    <w:basedOn w:val="TableNormal"/>
    <w:rsid w:val="0086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65936"/>
  </w:style>
  <w:style w:type="paragraph" w:styleId="BalloonText">
    <w:name w:val="Balloon Text"/>
    <w:basedOn w:val="Normal"/>
    <w:link w:val="BalloonTextChar"/>
    <w:rsid w:val="00245F91"/>
    <w:rPr>
      <w:rFonts w:ascii="Tahoma" w:hAnsi="Tahoma" w:cs="Tahoma"/>
      <w:sz w:val="16"/>
      <w:szCs w:val="16"/>
    </w:rPr>
  </w:style>
  <w:style w:type="character" w:customStyle="1" w:styleId="BalloonTextChar">
    <w:name w:val="Balloon Text Char"/>
    <w:basedOn w:val="DefaultParagraphFont"/>
    <w:link w:val="BalloonText"/>
    <w:rsid w:val="00245F91"/>
    <w:rPr>
      <w:rFonts w:ascii="Tahoma" w:hAnsi="Tahoma" w:cs="Tahoma"/>
      <w:sz w:val="16"/>
      <w:szCs w:val="16"/>
    </w:rPr>
  </w:style>
  <w:style w:type="paragraph" w:styleId="ListParagraph">
    <w:name w:val="List Paragraph"/>
    <w:basedOn w:val="Normal"/>
    <w:uiPriority w:val="34"/>
    <w:qFormat/>
    <w:rsid w:val="00B46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2</cp:revision>
  <cp:lastPrinted>2011-03-11T00:12:00Z</cp:lastPrinted>
  <dcterms:created xsi:type="dcterms:W3CDTF">2018-01-16T18:06:00Z</dcterms:created>
  <dcterms:modified xsi:type="dcterms:W3CDTF">2018-01-16T18:06:00Z</dcterms:modified>
</cp:coreProperties>
</file>