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5C" w:rsidRPr="00F45E5C" w:rsidRDefault="00D70B0C" w:rsidP="00F45E5C">
      <w:pPr>
        <w:jc w:val="center"/>
        <w:rPr>
          <w:rFonts w:ascii="Arial" w:hAnsi="Arial" w:cs="Arial"/>
          <w:b/>
        </w:rPr>
      </w:pPr>
      <w:r>
        <w:rPr>
          <w:rFonts w:ascii="Arial" w:hAnsi="Arial" w:cs="Arial"/>
          <w:b/>
        </w:rPr>
        <w:t>Laboratory #3</w:t>
      </w:r>
    </w:p>
    <w:p w:rsidR="00F45E5C" w:rsidRPr="00F45E5C" w:rsidRDefault="00F45E5C" w:rsidP="00F45E5C">
      <w:pPr>
        <w:jc w:val="center"/>
        <w:rPr>
          <w:rFonts w:ascii="Arial" w:hAnsi="Arial" w:cs="Arial"/>
          <w:b/>
        </w:rPr>
      </w:pPr>
      <w:r w:rsidRPr="00F45E5C">
        <w:rPr>
          <w:rFonts w:ascii="Arial" w:hAnsi="Arial" w:cs="Arial"/>
          <w:b/>
        </w:rPr>
        <w:t>Chem 6614</w:t>
      </w:r>
      <w:r w:rsidRPr="00F45E5C">
        <w:rPr>
          <w:rFonts w:ascii="Arial" w:hAnsi="Arial" w:cs="Arial"/>
          <w:b/>
        </w:rPr>
        <w:tab/>
        <w:t>Instrumental Methods of Chemistry</w:t>
      </w:r>
    </w:p>
    <w:p w:rsidR="00F45E5C" w:rsidRPr="00F45E5C" w:rsidRDefault="00F45E5C" w:rsidP="00F45E5C">
      <w:pPr>
        <w:jc w:val="center"/>
        <w:rPr>
          <w:rFonts w:ascii="Arial" w:hAnsi="Arial" w:cs="Arial"/>
          <w:b/>
        </w:rPr>
      </w:pPr>
      <w:smartTag w:uri="urn:schemas-microsoft-com:office:smarttags" w:element="place">
        <w:smartTag w:uri="urn:schemas-microsoft-com:office:smarttags" w:element="PlaceName">
          <w:r w:rsidRPr="00F45E5C">
            <w:rPr>
              <w:rFonts w:ascii="Arial" w:hAnsi="Arial" w:cs="Arial"/>
              <w:b/>
            </w:rPr>
            <w:t>SUNY</w:t>
          </w:r>
        </w:smartTag>
        <w:r w:rsidRPr="00F45E5C">
          <w:rPr>
            <w:rFonts w:ascii="Arial" w:hAnsi="Arial" w:cs="Arial"/>
            <w:b/>
          </w:rPr>
          <w:t xml:space="preserve"> </w:t>
        </w:r>
        <w:smartTag w:uri="urn:schemas-microsoft-com:office:smarttags" w:element="PlaceName">
          <w:r w:rsidRPr="00F45E5C">
            <w:rPr>
              <w:rFonts w:ascii="Arial" w:hAnsi="Arial" w:cs="Arial"/>
              <w:b/>
            </w:rPr>
            <w:t>Alfred</w:t>
          </w:r>
        </w:smartTag>
        <w:r w:rsidRPr="00F45E5C">
          <w:rPr>
            <w:rFonts w:ascii="Arial" w:hAnsi="Arial" w:cs="Arial"/>
            <w:b/>
          </w:rPr>
          <w:t xml:space="preserve"> </w:t>
        </w:r>
        <w:smartTag w:uri="urn:schemas-microsoft-com:office:smarttags" w:element="PlaceName">
          <w:r w:rsidRPr="00F45E5C">
            <w:rPr>
              <w:rFonts w:ascii="Arial" w:hAnsi="Arial" w:cs="Arial"/>
              <w:b/>
            </w:rPr>
            <w:t>State</w:t>
          </w:r>
        </w:smartTag>
      </w:smartTag>
      <w:r w:rsidRPr="00F45E5C">
        <w:rPr>
          <w:rFonts w:ascii="Arial" w:hAnsi="Arial" w:cs="Arial"/>
          <w:b/>
        </w:rPr>
        <w:t xml:space="preserve"> College</w:t>
      </w:r>
    </w:p>
    <w:p w:rsidR="00597D99" w:rsidRDefault="00597D99" w:rsidP="00F2391B">
      <w:pPr>
        <w:jc w:val="center"/>
        <w:rPr>
          <w:rFonts w:ascii="Arial" w:hAnsi="Arial" w:cs="Arial"/>
          <w:b/>
          <w:i/>
        </w:rPr>
      </w:pPr>
    </w:p>
    <w:p w:rsidR="00162FA4" w:rsidRDefault="007B2416" w:rsidP="00F2391B">
      <w:pPr>
        <w:jc w:val="center"/>
        <w:rPr>
          <w:rFonts w:ascii="Arial" w:hAnsi="Arial" w:cs="Arial"/>
          <w:b/>
          <w:i/>
        </w:rPr>
      </w:pPr>
      <w:r>
        <w:rPr>
          <w:rFonts w:ascii="Arial" w:hAnsi="Arial" w:cs="Arial"/>
          <w:b/>
          <w:i/>
        </w:rPr>
        <w:t>Determination of the Concentration of Ni(II) and Cu(II) in an Unknown Mixture</w:t>
      </w:r>
    </w:p>
    <w:p w:rsidR="00F45E5C" w:rsidRDefault="00F2391B" w:rsidP="00F2391B">
      <w:pPr>
        <w:jc w:val="center"/>
        <w:rPr>
          <w:rFonts w:ascii="Arial" w:hAnsi="Arial" w:cs="Arial"/>
          <w:b/>
          <w:i/>
        </w:rPr>
      </w:pPr>
      <w:r>
        <w:rPr>
          <w:rFonts w:ascii="Arial" w:hAnsi="Arial" w:cs="Arial"/>
          <w:b/>
          <w:i/>
        </w:rPr>
        <w:t>via</w:t>
      </w:r>
      <w:r w:rsidR="007B2416">
        <w:rPr>
          <w:rFonts w:ascii="Arial" w:hAnsi="Arial" w:cs="Arial"/>
          <w:b/>
          <w:i/>
        </w:rPr>
        <w:t xml:space="preserve"> </w:t>
      </w:r>
      <w:r w:rsidR="002C0BB0">
        <w:rPr>
          <w:rFonts w:ascii="Arial" w:hAnsi="Arial" w:cs="Arial"/>
          <w:b/>
          <w:i/>
        </w:rPr>
        <w:t>Atomic Absorption Spectroscopy</w:t>
      </w:r>
      <w:r w:rsidR="00F97E6B">
        <w:rPr>
          <w:rFonts w:ascii="Arial" w:hAnsi="Arial" w:cs="Arial"/>
          <w:b/>
          <w:i/>
        </w:rPr>
        <w:t xml:space="preserve"> and Standard Addition</w:t>
      </w:r>
    </w:p>
    <w:p w:rsidR="00172BC8" w:rsidRPr="00597D99" w:rsidRDefault="00365B29" w:rsidP="00172BC8">
      <w:pPr>
        <w:ind w:left="2160" w:firstLine="720"/>
        <w:rPr>
          <w:rFonts w:ascii="Arial" w:hAnsi="Arial" w:cs="Arial"/>
          <w:b/>
          <w:sz w:val="22"/>
          <w:szCs w:val="22"/>
        </w:rPr>
      </w:pPr>
      <w:r>
        <w:rPr>
          <w:rFonts w:ascii="Arial" w:hAnsi="Arial" w:cs="Arial"/>
          <w:b/>
          <w:sz w:val="22"/>
          <w:szCs w:val="22"/>
        </w:rPr>
        <w:t xml:space="preserve"> Lab notebook  due Thursday </w:t>
      </w:r>
      <w:r w:rsidR="004D0079">
        <w:rPr>
          <w:rFonts w:ascii="Arial" w:hAnsi="Arial" w:cs="Arial"/>
          <w:b/>
          <w:sz w:val="22"/>
          <w:szCs w:val="22"/>
        </w:rPr>
        <w:t>22</w:t>
      </w:r>
      <w:r w:rsidR="00D267A8">
        <w:rPr>
          <w:rFonts w:ascii="Arial" w:hAnsi="Arial" w:cs="Arial"/>
          <w:b/>
          <w:sz w:val="22"/>
          <w:szCs w:val="22"/>
        </w:rPr>
        <w:t xml:space="preserve">  </w:t>
      </w:r>
      <w:r w:rsidR="00597D99" w:rsidRPr="00597D99">
        <w:rPr>
          <w:rFonts w:ascii="Arial" w:hAnsi="Arial" w:cs="Arial"/>
          <w:b/>
          <w:sz w:val="22"/>
          <w:szCs w:val="22"/>
        </w:rPr>
        <w:t xml:space="preserve">February </w:t>
      </w:r>
    </w:p>
    <w:p w:rsidR="002C0BB0" w:rsidRDefault="002C0BB0" w:rsidP="002C0BB0">
      <w:pPr>
        <w:rPr>
          <w:rFonts w:ascii="Arial" w:hAnsi="Arial" w:cs="Arial"/>
          <w:b/>
        </w:rPr>
      </w:pPr>
    </w:p>
    <w:p w:rsidR="002C0BB0" w:rsidRDefault="002C0BB0" w:rsidP="002C0BB0">
      <w:pPr>
        <w:rPr>
          <w:rFonts w:ascii="Arial" w:hAnsi="Arial" w:cs="Arial"/>
          <w:b/>
        </w:rPr>
      </w:pPr>
      <w:r>
        <w:rPr>
          <w:rFonts w:ascii="Arial" w:hAnsi="Arial" w:cs="Arial"/>
          <w:b/>
        </w:rPr>
        <w:t>3.1. Background</w:t>
      </w:r>
      <w:r>
        <w:rPr>
          <w:rFonts w:ascii="Arial" w:hAnsi="Arial" w:cs="Arial"/>
          <w:b/>
        </w:rPr>
        <w:tab/>
      </w:r>
    </w:p>
    <w:p w:rsidR="002C0BB0" w:rsidRDefault="002C0BB0" w:rsidP="002C0BB0">
      <w:pPr>
        <w:rPr>
          <w:rFonts w:ascii="Arial" w:hAnsi="Arial" w:cs="Arial"/>
          <w:b/>
        </w:rPr>
      </w:pPr>
    </w:p>
    <w:p w:rsidR="002C0BB0" w:rsidRDefault="0029461D" w:rsidP="003F2FEE">
      <w:pPr>
        <w:ind w:left="540"/>
        <w:rPr>
          <w:rFonts w:ascii="Arial" w:hAnsi="Arial" w:cs="Arial"/>
        </w:rPr>
      </w:pPr>
      <w:r>
        <w:rPr>
          <w:rFonts w:ascii="Arial" w:hAnsi="Arial" w:cs="Arial"/>
        </w:rPr>
        <w:t xml:space="preserve">In the </w:t>
      </w:r>
      <w:r w:rsidR="002C0BB0" w:rsidRPr="002C0BB0">
        <w:rPr>
          <w:rFonts w:ascii="Arial" w:hAnsi="Arial" w:cs="Arial"/>
        </w:rPr>
        <w:t xml:space="preserve">UV-VIS lab (Lab #2) </w:t>
      </w:r>
      <w:r w:rsidR="003F2FEE">
        <w:rPr>
          <w:rFonts w:ascii="Arial" w:hAnsi="Arial" w:cs="Arial"/>
        </w:rPr>
        <w:t xml:space="preserve">you deduced </w:t>
      </w:r>
      <w:r w:rsidR="000E088C">
        <w:rPr>
          <w:rFonts w:ascii="Arial" w:hAnsi="Arial" w:cs="Arial"/>
        </w:rPr>
        <w:t xml:space="preserve">the concentration of </w:t>
      </w:r>
      <w:r w:rsidR="002C0BB0" w:rsidRPr="002C0BB0">
        <w:rPr>
          <w:rFonts w:ascii="Arial" w:hAnsi="Arial" w:cs="Arial"/>
        </w:rPr>
        <w:t>two unknown species</w:t>
      </w:r>
      <w:r w:rsidR="000E088C">
        <w:rPr>
          <w:rFonts w:ascii="Arial" w:hAnsi="Arial" w:cs="Arial"/>
        </w:rPr>
        <w:t xml:space="preserve"> (Cu(II) and Ni(II) ) </w:t>
      </w:r>
      <w:r w:rsidR="003F2FEE">
        <w:rPr>
          <w:rFonts w:ascii="Arial" w:hAnsi="Arial" w:cs="Arial"/>
        </w:rPr>
        <w:t xml:space="preserve"> in solution by creating </w:t>
      </w:r>
      <w:r w:rsidR="002C0BB0" w:rsidRPr="002C0BB0">
        <w:rPr>
          <w:rFonts w:ascii="Arial" w:hAnsi="Arial" w:cs="Arial"/>
        </w:rPr>
        <w:t xml:space="preserve">a total </w:t>
      </w:r>
      <w:r>
        <w:rPr>
          <w:rFonts w:ascii="Arial" w:hAnsi="Arial" w:cs="Arial"/>
        </w:rPr>
        <w:t>of 4 calibration plots.  If you had to carry out a similar analysis with</w:t>
      </w:r>
      <w:r w:rsidR="002C0BB0">
        <w:rPr>
          <w:rFonts w:ascii="Arial" w:hAnsi="Arial" w:cs="Arial"/>
        </w:rPr>
        <w:t xml:space="preserve"> </w:t>
      </w:r>
      <w:r w:rsidR="00840688" w:rsidRPr="0029461D">
        <w:rPr>
          <w:rFonts w:ascii="Arial" w:hAnsi="Arial" w:cs="Arial"/>
          <w:b/>
        </w:rPr>
        <w:t>n</w:t>
      </w:r>
      <w:r w:rsidR="00840688">
        <w:rPr>
          <w:rFonts w:ascii="Arial" w:hAnsi="Arial" w:cs="Arial"/>
        </w:rPr>
        <w:t xml:space="preserve"> </w:t>
      </w:r>
      <w:r w:rsidR="002C0BB0">
        <w:rPr>
          <w:rFonts w:ascii="Arial" w:hAnsi="Arial" w:cs="Arial"/>
        </w:rPr>
        <w:t xml:space="preserve">unknowns in a solution, </w:t>
      </w:r>
      <w:r>
        <w:rPr>
          <w:rFonts w:ascii="Arial" w:hAnsi="Arial" w:cs="Arial"/>
        </w:rPr>
        <w:t xml:space="preserve">you’d need to make </w:t>
      </w:r>
      <w:r w:rsidR="00840688" w:rsidRPr="0029461D">
        <w:rPr>
          <w:rFonts w:ascii="Arial" w:hAnsi="Arial" w:cs="Arial"/>
          <w:b/>
        </w:rPr>
        <w:t>n</w:t>
      </w:r>
      <w:r w:rsidR="002C0BB0" w:rsidRPr="0029461D">
        <w:rPr>
          <w:rFonts w:ascii="Arial" w:hAnsi="Arial" w:cs="Arial"/>
          <w:b/>
          <w:vertAlign w:val="superscript"/>
        </w:rPr>
        <w:t>2</w:t>
      </w:r>
      <w:r>
        <w:rPr>
          <w:rFonts w:ascii="Arial" w:hAnsi="Arial" w:cs="Arial"/>
        </w:rPr>
        <w:t xml:space="preserve"> calibration plots</w:t>
      </w:r>
      <w:r w:rsidR="00250B9E">
        <w:rPr>
          <w:rFonts w:ascii="Arial" w:hAnsi="Arial" w:cs="Arial"/>
        </w:rPr>
        <w:t xml:space="preserve">. This is because </w:t>
      </w:r>
      <w:r w:rsidR="002C0BB0" w:rsidRPr="002C0BB0">
        <w:rPr>
          <w:rFonts w:ascii="Arial" w:hAnsi="Arial" w:cs="Arial"/>
        </w:rPr>
        <w:t xml:space="preserve">each </w:t>
      </w:r>
      <w:r>
        <w:rPr>
          <w:rFonts w:ascii="Arial" w:hAnsi="Arial" w:cs="Arial"/>
        </w:rPr>
        <w:t xml:space="preserve">of the </w:t>
      </w:r>
      <w:r w:rsidR="002C0BB0" w:rsidRPr="002C0BB0">
        <w:rPr>
          <w:rFonts w:ascii="Arial" w:hAnsi="Arial" w:cs="Arial"/>
        </w:rPr>
        <w:t xml:space="preserve">species contributes an absorption at </w:t>
      </w:r>
      <w:r w:rsidR="00F97E6B">
        <w:rPr>
          <w:rFonts w:ascii="Arial" w:hAnsi="Arial" w:cs="Arial"/>
        </w:rPr>
        <w:t xml:space="preserve">each of </w:t>
      </w:r>
      <w:r w:rsidR="002C0BB0" w:rsidRPr="002C0BB0">
        <w:rPr>
          <w:rFonts w:ascii="Arial" w:hAnsi="Arial" w:cs="Arial"/>
        </w:rPr>
        <w:t xml:space="preserve">the </w:t>
      </w:r>
      <w:r w:rsidR="00840688" w:rsidRPr="0029461D">
        <w:rPr>
          <w:rFonts w:ascii="Arial" w:hAnsi="Arial" w:cs="Arial"/>
          <w:b/>
        </w:rPr>
        <w:t>n</w:t>
      </w:r>
      <w:r w:rsidR="003B1471">
        <w:rPr>
          <w:rFonts w:ascii="Arial" w:hAnsi="Arial" w:cs="Arial"/>
        </w:rPr>
        <w:t xml:space="preserve"> </w:t>
      </w:r>
      <w:r w:rsidR="002C0BB0" w:rsidRPr="002C0BB0">
        <w:rPr>
          <w:rFonts w:ascii="Arial" w:hAnsi="Arial" w:cs="Arial"/>
        </w:rPr>
        <w:t>wave</w:t>
      </w:r>
      <w:r w:rsidR="002C0BB0">
        <w:rPr>
          <w:rFonts w:ascii="Arial" w:hAnsi="Arial" w:cs="Arial"/>
        </w:rPr>
        <w:t>lengths</w:t>
      </w:r>
      <w:r>
        <w:rPr>
          <w:rFonts w:ascii="Arial" w:hAnsi="Arial" w:cs="Arial"/>
        </w:rPr>
        <w:t xml:space="preserve"> of analysis</w:t>
      </w:r>
      <w:r w:rsidR="002C0BB0">
        <w:rPr>
          <w:rFonts w:ascii="Arial" w:hAnsi="Arial" w:cs="Arial"/>
        </w:rPr>
        <w:t xml:space="preserve"> necessary to solve the </w:t>
      </w:r>
      <w:r w:rsidR="00840688" w:rsidRPr="0029461D">
        <w:rPr>
          <w:rFonts w:ascii="Arial" w:hAnsi="Arial" w:cs="Arial"/>
          <w:b/>
        </w:rPr>
        <w:t>n</w:t>
      </w:r>
      <w:r w:rsidR="00840688">
        <w:rPr>
          <w:rFonts w:ascii="Arial" w:hAnsi="Arial" w:cs="Arial"/>
        </w:rPr>
        <w:t xml:space="preserve"> </w:t>
      </w:r>
      <w:r w:rsidR="002C0BB0" w:rsidRPr="002C0BB0">
        <w:rPr>
          <w:rFonts w:ascii="Arial" w:hAnsi="Arial" w:cs="Arial"/>
        </w:rPr>
        <w:t xml:space="preserve">unknown system. </w:t>
      </w:r>
      <w:r>
        <w:rPr>
          <w:rFonts w:ascii="Arial" w:hAnsi="Arial" w:cs="Arial"/>
        </w:rPr>
        <w:t xml:space="preserve"> Thus, if </w:t>
      </w:r>
      <w:r w:rsidR="002C0BB0">
        <w:rPr>
          <w:rFonts w:ascii="Arial" w:hAnsi="Arial" w:cs="Arial"/>
        </w:rPr>
        <w:t xml:space="preserve">6 unknown metals are in a sample solution of waste water sample, a daunting total of </w:t>
      </w:r>
      <w:r w:rsidR="002C0BB0" w:rsidRPr="00250B9E">
        <w:rPr>
          <w:rFonts w:ascii="Arial" w:hAnsi="Arial" w:cs="Arial"/>
          <w:b/>
        </w:rPr>
        <w:t>6</w:t>
      </w:r>
      <w:r w:rsidR="002C0BB0" w:rsidRPr="00250B9E">
        <w:rPr>
          <w:rFonts w:ascii="Arial" w:hAnsi="Arial" w:cs="Arial"/>
          <w:b/>
          <w:vertAlign w:val="superscript"/>
        </w:rPr>
        <w:t>2</w:t>
      </w:r>
      <w:r w:rsidR="002C0BB0" w:rsidRPr="00250B9E">
        <w:rPr>
          <w:b/>
        </w:rPr>
        <w:t>=</w:t>
      </w:r>
      <w:r w:rsidR="002C0BB0" w:rsidRPr="00250B9E">
        <w:rPr>
          <w:rFonts w:ascii="Arial" w:hAnsi="Arial" w:cs="Arial"/>
          <w:b/>
        </w:rPr>
        <w:t xml:space="preserve"> 36 </w:t>
      </w:r>
      <w:r w:rsidR="002C0BB0">
        <w:rPr>
          <w:rFonts w:ascii="Arial" w:hAnsi="Arial" w:cs="Arial"/>
        </w:rPr>
        <w:t xml:space="preserve">calibrations need to be carried out. </w:t>
      </w:r>
    </w:p>
    <w:p w:rsidR="002C0BB0" w:rsidRDefault="002C0BB0" w:rsidP="003F2FEE">
      <w:pPr>
        <w:ind w:left="540"/>
        <w:rPr>
          <w:rFonts w:ascii="Arial" w:hAnsi="Arial" w:cs="Arial"/>
        </w:rPr>
      </w:pPr>
    </w:p>
    <w:p w:rsidR="0029461D" w:rsidRDefault="003B1471" w:rsidP="003F2FEE">
      <w:pPr>
        <w:ind w:left="540"/>
        <w:rPr>
          <w:rFonts w:ascii="Arial" w:hAnsi="Arial" w:cs="Arial"/>
        </w:rPr>
      </w:pPr>
      <w:r w:rsidRPr="00F97E6B">
        <w:rPr>
          <w:rFonts w:ascii="Arial" w:hAnsi="Arial" w:cs="Arial"/>
        </w:rPr>
        <w:t>An even more worrisome problem</w:t>
      </w:r>
      <w:r w:rsidR="0029461D">
        <w:rPr>
          <w:rFonts w:ascii="Arial" w:hAnsi="Arial" w:cs="Arial"/>
        </w:rPr>
        <w:t xml:space="preserve"> not broached in Lab #2</w:t>
      </w:r>
      <w:r w:rsidRPr="00F97E6B">
        <w:rPr>
          <w:rFonts w:ascii="Arial" w:hAnsi="Arial" w:cs="Arial"/>
        </w:rPr>
        <w:t xml:space="preserve"> </w:t>
      </w:r>
      <w:r w:rsidR="00F97E6B" w:rsidRPr="00F97E6B">
        <w:rPr>
          <w:rFonts w:ascii="Arial" w:hAnsi="Arial" w:cs="Arial"/>
        </w:rPr>
        <w:t>is that unk</w:t>
      </w:r>
      <w:r w:rsidR="00250B9E">
        <w:rPr>
          <w:rFonts w:ascii="Arial" w:hAnsi="Arial" w:cs="Arial"/>
        </w:rPr>
        <w:t>nown samples are rarely found in a solution of</w:t>
      </w:r>
      <w:r w:rsidR="00F97E6B" w:rsidRPr="00F97E6B">
        <w:rPr>
          <w:rFonts w:ascii="Arial" w:hAnsi="Arial" w:cs="Arial"/>
        </w:rPr>
        <w:t xml:space="preserve"> </w:t>
      </w:r>
      <w:r w:rsidRPr="00F97E6B">
        <w:rPr>
          <w:rFonts w:ascii="Arial" w:hAnsi="Arial" w:cs="Arial"/>
        </w:rPr>
        <w:t>1% nitric acid/distilled water</w:t>
      </w:r>
      <w:r w:rsidR="00F53AFF">
        <w:rPr>
          <w:rFonts w:ascii="Arial" w:hAnsi="Arial" w:cs="Arial"/>
        </w:rPr>
        <w:t xml:space="preserve">. </w:t>
      </w:r>
      <w:r w:rsidR="00F97E6B" w:rsidRPr="00F97E6B">
        <w:rPr>
          <w:rFonts w:ascii="Arial" w:hAnsi="Arial" w:cs="Arial"/>
        </w:rPr>
        <w:t xml:space="preserve"> Rather, a typical field sample may</w:t>
      </w:r>
      <w:r w:rsidRPr="00F97E6B">
        <w:rPr>
          <w:rFonts w:ascii="Arial" w:hAnsi="Arial" w:cs="Arial"/>
        </w:rPr>
        <w:t xml:space="preserve"> contain indeterminate quantities of interfering `muck’. </w:t>
      </w:r>
      <w:r w:rsidR="00250B9E">
        <w:rPr>
          <w:rFonts w:ascii="Arial" w:hAnsi="Arial" w:cs="Arial"/>
        </w:rPr>
        <w:t xml:space="preserve"> </w:t>
      </w:r>
      <w:r w:rsidR="000E088C">
        <w:rPr>
          <w:rFonts w:ascii="Arial" w:hAnsi="Arial" w:cs="Arial"/>
        </w:rPr>
        <w:t xml:space="preserve">The ‘muck’ problem, more politely called the </w:t>
      </w:r>
      <w:r w:rsidR="000E088C" w:rsidRPr="000E088C">
        <w:rPr>
          <w:rFonts w:ascii="Arial" w:hAnsi="Arial" w:cs="Arial"/>
          <w:i/>
        </w:rPr>
        <w:t xml:space="preserve">matrix </w:t>
      </w:r>
      <w:r w:rsidR="000E088C">
        <w:rPr>
          <w:rFonts w:ascii="Arial" w:hAnsi="Arial" w:cs="Arial"/>
          <w:i/>
        </w:rPr>
        <w:t xml:space="preserve">problem </w:t>
      </w:r>
      <w:r w:rsidR="000E088C">
        <w:rPr>
          <w:rFonts w:ascii="Arial" w:hAnsi="Arial" w:cs="Arial"/>
        </w:rPr>
        <w:t xml:space="preserve">is very common. </w:t>
      </w:r>
      <w:r w:rsidRPr="00F97E6B">
        <w:rPr>
          <w:rFonts w:ascii="Arial" w:hAnsi="Arial" w:cs="Arial"/>
        </w:rPr>
        <w:t xml:space="preserve">Imagine for example sampling water from a shallow </w:t>
      </w:r>
      <w:r w:rsidR="0029461D">
        <w:rPr>
          <w:rFonts w:ascii="Arial" w:hAnsi="Arial" w:cs="Arial"/>
        </w:rPr>
        <w:t xml:space="preserve">dairy </w:t>
      </w:r>
      <w:r w:rsidRPr="00F97E6B">
        <w:rPr>
          <w:rFonts w:ascii="Arial" w:hAnsi="Arial" w:cs="Arial"/>
        </w:rPr>
        <w:t xml:space="preserve">farm pond, preparatory to doing a water analysis for </w:t>
      </w:r>
      <w:r w:rsidR="00F97E6B" w:rsidRPr="00F97E6B">
        <w:rPr>
          <w:rFonts w:ascii="Arial" w:hAnsi="Arial" w:cs="Arial"/>
        </w:rPr>
        <w:t xml:space="preserve">Cu and Ni. </w:t>
      </w:r>
      <w:r w:rsidRPr="00F97E6B">
        <w:rPr>
          <w:rFonts w:ascii="Arial" w:hAnsi="Arial" w:cs="Arial"/>
        </w:rPr>
        <w:t xml:space="preserve"> </w:t>
      </w:r>
      <w:r w:rsidR="00F97E6B" w:rsidRPr="00F97E6B">
        <w:rPr>
          <w:rFonts w:ascii="Arial" w:hAnsi="Arial" w:cs="Arial"/>
        </w:rPr>
        <w:t>It must be expected that t</w:t>
      </w:r>
      <w:r w:rsidRPr="00F97E6B">
        <w:rPr>
          <w:rFonts w:ascii="Arial" w:hAnsi="Arial" w:cs="Arial"/>
        </w:rPr>
        <w:t xml:space="preserve">he water will be full of mud, </w:t>
      </w:r>
      <w:r w:rsidR="0029461D">
        <w:rPr>
          <w:rFonts w:ascii="Arial" w:hAnsi="Arial" w:cs="Arial"/>
        </w:rPr>
        <w:t xml:space="preserve">cow poop, </w:t>
      </w:r>
      <w:r w:rsidRPr="00F97E6B">
        <w:rPr>
          <w:rFonts w:ascii="Arial" w:hAnsi="Arial" w:cs="Arial"/>
        </w:rPr>
        <w:t>bugs and a hos</w:t>
      </w:r>
      <w:r w:rsidR="00F97E6B" w:rsidRPr="00F97E6B">
        <w:rPr>
          <w:rFonts w:ascii="Arial" w:hAnsi="Arial" w:cs="Arial"/>
        </w:rPr>
        <w:t xml:space="preserve">t of other </w:t>
      </w:r>
      <w:r w:rsidR="00F97E6B">
        <w:rPr>
          <w:rFonts w:ascii="Arial" w:hAnsi="Arial" w:cs="Arial"/>
        </w:rPr>
        <w:t xml:space="preserve">inorganic and organic </w:t>
      </w:r>
      <w:r w:rsidR="00F97E6B" w:rsidRPr="00F97E6B">
        <w:rPr>
          <w:rFonts w:ascii="Arial" w:hAnsi="Arial" w:cs="Arial"/>
        </w:rPr>
        <w:t xml:space="preserve">chemicals. Even if you </w:t>
      </w:r>
      <w:r w:rsidRPr="00F97E6B">
        <w:rPr>
          <w:rFonts w:ascii="Arial" w:hAnsi="Arial" w:cs="Arial"/>
        </w:rPr>
        <w:t>filter</w:t>
      </w:r>
      <w:r w:rsidR="00F97E6B" w:rsidRPr="00F97E6B">
        <w:rPr>
          <w:rFonts w:ascii="Arial" w:hAnsi="Arial" w:cs="Arial"/>
        </w:rPr>
        <w:t xml:space="preserve"> out the</w:t>
      </w:r>
      <w:r w:rsidRPr="00F97E6B">
        <w:rPr>
          <w:rFonts w:ascii="Arial" w:hAnsi="Arial" w:cs="Arial"/>
        </w:rPr>
        <w:t xml:space="preserve"> bugs</w:t>
      </w:r>
      <w:r w:rsidR="0029461D">
        <w:rPr>
          <w:rFonts w:ascii="Arial" w:hAnsi="Arial" w:cs="Arial"/>
        </w:rPr>
        <w:t>, poop</w:t>
      </w:r>
      <w:r w:rsidRPr="00F97E6B">
        <w:rPr>
          <w:rFonts w:ascii="Arial" w:hAnsi="Arial" w:cs="Arial"/>
        </w:rPr>
        <w:t xml:space="preserve"> and mud, there wi</w:t>
      </w:r>
      <w:r w:rsidR="00D267A8">
        <w:rPr>
          <w:rFonts w:ascii="Arial" w:hAnsi="Arial" w:cs="Arial"/>
        </w:rPr>
        <w:t xml:space="preserve">ll always be an unknown set of </w:t>
      </w:r>
      <w:r w:rsidRPr="00F97E6B">
        <w:rPr>
          <w:rFonts w:ascii="Arial" w:hAnsi="Arial" w:cs="Arial"/>
        </w:rPr>
        <w:t xml:space="preserve">materials in your sample which can  interfere with analysis. </w:t>
      </w:r>
      <w:r w:rsidR="00F97E6B" w:rsidRPr="00F97E6B">
        <w:rPr>
          <w:rFonts w:ascii="Arial" w:hAnsi="Arial" w:cs="Arial"/>
        </w:rPr>
        <w:t xml:space="preserve">Duplicating this background </w:t>
      </w:r>
      <w:r w:rsidR="009612AA" w:rsidRPr="000E088C">
        <w:rPr>
          <w:rFonts w:ascii="Arial" w:hAnsi="Arial" w:cs="Arial"/>
          <w:i/>
        </w:rPr>
        <w:t>matrix</w:t>
      </w:r>
      <w:r w:rsidR="009612AA">
        <w:rPr>
          <w:rFonts w:ascii="Arial" w:hAnsi="Arial" w:cs="Arial"/>
        </w:rPr>
        <w:t xml:space="preserve"> </w:t>
      </w:r>
      <w:r w:rsidR="00F97E6B" w:rsidRPr="00F97E6B">
        <w:rPr>
          <w:rFonts w:ascii="Arial" w:hAnsi="Arial" w:cs="Arial"/>
        </w:rPr>
        <w:t>in your ca</w:t>
      </w:r>
      <w:r w:rsidR="00F97E6B">
        <w:rPr>
          <w:rFonts w:ascii="Arial" w:hAnsi="Arial" w:cs="Arial"/>
        </w:rPr>
        <w:t>li</w:t>
      </w:r>
      <w:r w:rsidR="00D21510">
        <w:rPr>
          <w:rFonts w:ascii="Arial" w:hAnsi="Arial" w:cs="Arial"/>
        </w:rPr>
        <w:t xml:space="preserve">bration standards is basically </w:t>
      </w:r>
      <w:r w:rsidR="0029461D">
        <w:rPr>
          <w:rFonts w:ascii="Arial" w:hAnsi="Arial" w:cs="Arial"/>
        </w:rPr>
        <w:t>impossible</w:t>
      </w:r>
      <w:r w:rsidR="009612AA">
        <w:rPr>
          <w:rFonts w:ascii="Arial" w:hAnsi="Arial" w:cs="Arial"/>
        </w:rPr>
        <w:t>. Hence, even if you do make up the n</w:t>
      </w:r>
      <w:r w:rsidR="009612AA">
        <w:rPr>
          <w:rFonts w:ascii="Arial" w:hAnsi="Arial" w:cs="Arial"/>
          <w:vertAlign w:val="superscript"/>
        </w:rPr>
        <w:t xml:space="preserve">2 </w:t>
      </w:r>
      <w:r w:rsidRPr="00F97E6B">
        <w:rPr>
          <w:rFonts w:ascii="Arial" w:hAnsi="Arial" w:cs="Arial"/>
        </w:rPr>
        <w:t>calibration solutions</w:t>
      </w:r>
      <w:r w:rsidR="00F53AFF">
        <w:rPr>
          <w:rFonts w:ascii="Arial" w:hAnsi="Arial" w:cs="Arial"/>
        </w:rPr>
        <w:t xml:space="preserve"> in 1% nitric acid</w:t>
      </w:r>
      <w:r w:rsidR="009612AA">
        <w:rPr>
          <w:rFonts w:ascii="Arial" w:hAnsi="Arial" w:cs="Arial"/>
        </w:rPr>
        <w:t xml:space="preserve">, they will not </w:t>
      </w:r>
      <w:r w:rsidR="00F97E6B" w:rsidRPr="00F97E6B">
        <w:rPr>
          <w:rFonts w:ascii="Arial" w:hAnsi="Arial" w:cs="Arial"/>
        </w:rPr>
        <w:t xml:space="preserve">reflect the </w:t>
      </w:r>
      <w:r w:rsidR="0029461D">
        <w:rPr>
          <w:rFonts w:ascii="Arial" w:hAnsi="Arial" w:cs="Arial"/>
        </w:rPr>
        <w:t>real sample conditions</w:t>
      </w:r>
      <w:r w:rsidR="009612AA">
        <w:rPr>
          <w:rFonts w:ascii="Arial" w:hAnsi="Arial" w:cs="Arial"/>
        </w:rPr>
        <w:t>,</w:t>
      </w:r>
      <w:r w:rsidR="0029461D">
        <w:rPr>
          <w:rFonts w:ascii="Arial" w:hAnsi="Arial" w:cs="Arial"/>
        </w:rPr>
        <w:t xml:space="preserve">making </w:t>
      </w:r>
      <w:r w:rsidR="009612AA">
        <w:rPr>
          <w:rFonts w:ascii="Arial" w:hAnsi="Arial" w:cs="Arial"/>
        </w:rPr>
        <w:t>the reliability of any unknown</w:t>
      </w:r>
      <w:r w:rsidR="00F97E6B">
        <w:rPr>
          <w:rFonts w:ascii="Arial" w:hAnsi="Arial" w:cs="Arial"/>
        </w:rPr>
        <w:t xml:space="preserve"> concentration</w:t>
      </w:r>
      <w:r w:rsidR="009612AA">
        <w:rPr>
          <w:rFonts w:ascii="Arial" w:hAnsi="Arial" w:cs="Arial"/>
        </w:rPr>
        <w:t xml:space="preserve"> estimated from them</w:t>
      </w:r>
      <w:r w:rsidR="00F97E6B">
        <w:rPr>
          <w:rFonts w:ascii="Arial" w:hAnsi="Arial" w:cs="Arial"/>
        </w:rPr>
        <w:t xml:space="preserve"> </w:t>
      </w:r>
      <w:r w:rsidR="009612AA">
        <w:rPr>
          <w:rFonts w:ascii="Arial" w:hAnsi="Arial" w:cs="Arial"/>
        </w:rPr>
        <w:t>unreliable.</w:t>
      </w:r>
      <w:r w:rsidR="0029461D">
        <w:rPr>
          <w:rFonts w:ascii="Arial" w:hAnsi="Arial" w:cs="Arial"/>
        </w:rPr>
        <w:t xml:space="preserve"> </w:t>
      </w:r>
    </w:p>
    <w:p w:rsidR="0029461D" w:rsidRDefault="0029461D" w:rsidP="003F2FEE">
      <w:pPr>
        <w:ind w:left="540"/>
        <w:rPr>
          <w:rFonts w:ascii="Arial" w:hAnsi="Arial" w:cs="Arial"/>
        </w:rPr>
      </w:pPr>
    </w:p>
    <w:p w:rsidR="00F95EF6" w:rsidRDefault="0029461D" w:rsidP="003F2FEE">
      <w:pPr>
        <w:ind w:left="540"/>
        <w:rPr>
          <w:rFonts w:ascii="Arial" w:hAnsi="Arial" w:cs="Arial"/>
        </w:rPr>
      </w:pPr>
      <w:r>
        <w:rPr>
          <w:rFonts w:ascii="Arial" w:hAnsi="Arial" w:cs="Arial"/>
        </w:rPr>
        <w:t>Thus, while the UV-VIS technique is the most common one introduced to beginning students of</w:t>
      </w:r>
      <w:r w:rsidR="00F95EF6">
        <w:rPr>
          <w:rFonts w:ascii="Arial" w:hAnsi="Arial" w:cs="Arial"/>
        </w:rPr>
        <w:t xml:space="preserve"> chemistry, it is rarely</w:t>
      </w:r>
      <w:r>
        <w:rPr>
          <w:rFonts w:ascii="Arial" w:hAnsi="Arial" w:cs="Arial"/>
        </w:rPr>
        <w:t xml:space="preserve"> used in practice for elemental analysis. </w:t>
      </w:r>
      <w:r w:rsidR="00F95EF6">
        <w:rPr>
          <w:rFonts w:ascii="Arial" w:hAnsi="Arial" w:cs="Arial"/>
        </w:rPr>
        <w:t>To circumvent the difficulty of each element contributing to each</w:t>
      </w:r>
      <w:r w:rsidR="00F97E6B">
        <w:rPr>
          <w:rFonts w:ascii="Arial" w:hAnsi="Arial" w:cs="Arial"/>
        </w:rPr>
        <w:t xml:space="preserve"> absorbance </w:t>
      </w:r>
      <w:r>
        <w:rPr>
          <w:rFonts w:ascii="Arial" w:hAnsi="Arial" w:cs="Arial"/>
        </w:rPr>
        <w:t>in UV-VIS</w:t>
      </w:r>
      <w:r w:rsidR="00F95EF6">
        <w:rPr>
          <w:rFonts w:ascii="Arial" w:hAnsi="Arial" w:cs="Arial"/>
        </w:rPr>
        <w:t xml:space="preserve"> spectroscopy</w:t>
      </w:r>
      <w:r>
        <w:rPr>
          <w:rFonts w:ascii="Arial" w:hAnsi="Arial" w:cs="Arial"/>
        </w:rPr>
        <w:t xml:space="preserve"> </w:t>
      </w:r>
      <w:r w:rsidR="00F95EF6">
        <w:rPr>
          <w:rFonts w:ascii="Arial" w:hAnsi="Arial" w:cs="Arial"/>
        </w:rPr>
        <w:t xml:space="preserve">it is common the employ some version of </w:t>
      </w:r>
      <w:r w:rsidR="003B1471">
        <w:rPr>
          <w:rFonts w:ascii="Arial" w:hAnsi="Arial" w:cs="Arial"/>
        </w:rPr>
        <w:t xml:space="preserve">Atomic </w:t>
      </w:r>
      <w:r w:rsidR="006262D8">
        <w:rPr>
          <w:rFonts w:ascii="Arial" w:hAnsi="Arial" w:cs="Arial"/>
        </w:rPr>
        <w:t>s</w:t>
      </w:r>
      <w:r w:rsidR="003B1471">
        <w:rPr>
          <w:rFonts w:ascii="Arial" w:hAnsi="Arial" w:cs="Arial"/>
        </w:rPr>
        <w:t>pectroscopy</w:t>
      </w:r>
      <w:r w:rsidR="00F95EF6">
        <w:rPr>
          <w:rFonts w:ascii="Arial" w:hAnsi="Arial" w:cs="Arial"/>
        </w:rPr>
        <w:t xml:space="preserve">. </w:t>
      </w:r>
    </w:p>
    <w:p w:rsidR="00F95EF6" w:rsidRDefault="00F95EF6" w:rsidP="003F2FEE">
      <w:pPr>
        <w:ind w:left="540"/>
        <w:rPr>
          <w:rFonts w:ascii="Arial" w:hAnsi="Arial" w:cs="Arial"/>
        </w:rPr>
      </w:pPr>
    </w:p>
    <w:p w:rsidR="00840688" w:rsidRDefault="000E088C" w:rsidP="003F2FEE">
      <w:pPr>
        <w:ind w:left="540"/>
        <w:rPr>
          <w:rFonts w:ascii="Arial" w:hAnsi="Arial" w:cs="Arial"/>
          <w:b/>
        </w:rPr>
      </w:pPr>
      <w:r>
        <w:rPr>
          <w:rFonts w:ascii="Arial" w:hAnsi="Arial" w:cs="Arial"/>
        </w:rPr>
        <w:t>In this lab you will use</w:t>
      </w:r>
      <w:r w:rsidR="006262D8">
        <w:rPr>
          <w:rFonts w:ascii="Arial" w:hAnsi="Arial" w:cs="Arial"/>
        </w:rPr>
        <w:t xml:space="preserve"> a</w:t>
      </w:r>
      <w:r w:rsidR="00F95EF6">
        <w:rPr>
          <w:rFonts w:ascii="Arial" w:hAnsi="Arial" w:cs="Arial"/>
        </w:rPr>
        <w:t xml:space="preserve"> traditional </w:t>
      </w:r>
      <w:r w:rsidR="006262D8">
        <w:rPr>
          <w:rFonts w:ascii="Arial" w:hAnsi="Arial" w:cs="Arial"/>
        </w:rPr>
        <w:t xml:space="preserve"> flame atomic absorption method (</w:t>
      </w:r>
      <w:r w:rsidR="00F95EF6">
        <w:rPr>
          <w:rFonts w:ascii="Arial" w:hAnsi="Arial" w:cs="Arial"/>
          <w:b/>
        </w:rPr>
        <w:t>Atomic Absorption S</w:t>
      </w:r>
      <w:r w:rsidR="006262D8" w:rsidRPr="00F95EF6">
        <w:rPr>
          <w:rFonts w:ascii="Arial" w:hAnsi="Arial" w:cs="Arial"/>
          <w:b/>
        </w:rPr>
        <w:t>pect</w:t>
      </w:r>
      <w:r w:rsidR="00F95EF6" w:rsidRPr="00F95EF6">
        <w:rPr>
          <w:rFonts w:ascii="Arial" w:hAnsi="Arial" w:cs="Arial"/>
          <w:b/>
        </w:rPr>
        <w:t xml:space="preserve">roscopy </w:t>
      </w:r>
      <w:r w:rsidR="00F95EF6" w:rsidRPr="00250391">
        <w:rPr>
          <w:rFonts w:ascii="Arial" w:hAnsi="Arial" w:cs="Arial"/>
        </w:rPr>
        <w:t>or AAS)</w:t>
      </w:r>
      <w:r>
        <w:rPr>
          <w:rFonts w:ascii="Arial" w:hAnsi="Arial" w:cs="Arial"/>
        </w:rPr>
        <w:t xml:space="preserve"> to determine the concentration of Ni(II) and Cu(II) in an unknown solution. </w:t>
      </w:r>
      <w:r>
        <w:rPr>
          <w:rFonts w:ascii="Arial" w:hAnsi="Arial" w:cs="Arial"/>
          <w:vertAlign w:val="superscript"/>
        </w:rPr>
        <w:t>1</w:t>
      </w:r>
      <w:r>
        <w:rPr>
          <w:rFonts w:ascii="Arial" w:hAnsi="Arial" w:cs="Arial"/>
        </w:rPr>
        <w:t xml:space="preserve"> </w:t>
      </w:r>
      <w:r w:rsidR="00F97E6B">
        <w:rPr>
          <w:rFonts w:ascii="Arial" w:hAnsi="Arial" w:cs="Arial"/>
        </w:rPr>
        <w:t>As</w:t>
      </w:r>
      <w:r w:rsidR="003B1471">
        <w:rPr>
          <w:rFonts w:ascii="Arial" w:hAnsi="Arial" w:cs="Arial"/>
        </w:rPr>
        <w:t xml:space="preserve"> discussed in lecture</w:t>
      </w:r>
      <w:r w:rsidR="00F97E6B">
        <w:rPr>
          <w:rFonts w:ascii="Arial" w:hAnsi="Arial" w:cs="Arial"/>
        </w:rPr>
        <w:t xml:space="preserve">, </w:t>
      </w:r>
      <w:r w:rsidR="00F95EF6" w:rsidRPr="00250391">
        <w:rPr>
          <w:rFonts w:ascii="Arial" w:hAnsi="Arial" w:cs="Arial"/>
        </w:rPr>
        <w:t>AAS</w:t>
      </w:r>
      <w:r w:rsidR="00F95EF6">
        <w:rPr>
          <w:rFonts w:ascii="Arial" w:hAnsi="Arial" w:cs="Arial"/>
        </w:rPr>
        <w:t xml:space="preserve"> uses a</w:t>
      </w:r>
      <w:r w:rsidR="00F97E6B">
        <w:rPr>
          <w:rFonts w:ascii="Arial" w:hAnsi="Arial" w:cs="Arial"/>
        </w:rPr>
        <w:t xml:space="preserve"> single element </w:t>
      </w:r>
      <w:r w:rsidR="00F97E6B" w:rsidRPr="00F95EF6">
        <w:rPr>
          <w:rFonts w:ascii="Arial" w:hAnsi="Arial" w:cs="Arial"/>
          <w:b/>
        </w:rPr>
        <w:t>Hollow Cathode Lamp</w:t>
      </w:r>
      <w:r w:rsidR="00F97E6B">
        <w:rPr>
          <w:rFonts w:ascii="Arial" w:hAnsi="Arial" w:cs="Arial"/>
        </w:rPr>
        <w:t xml:space="preserve">  (</w:t>
      </w:r>
      <w:r w:rsidR="00F97E6B" w:rsidRPr="00250391">
        <w:rPr>
          <w:rFonts w:ascii="Arial" w:hAnsi="Arial" w:cs="Arial"/>
        </w:rPr>
        <w:t>HCL</w:t>
      </w:r>
      <w:r w:rsidR="00F97E6B">
        <w:rPr>
          <w:rFonts w:ascii="Arial" w:hAnsi="Arial" w:cs="Arial"/>
        </w:rPr>
        <w:t xml:space="preserve">) </w:t>
      </w:r>
      <w:r w:rsidR="00840688">
        <w:rPr>
          <w:rFonts w:ascii="Arial" w:hAnsi="Arial" w:cs="Arial"/>
        </w:rPr>
        <w:t>in conjunction with a flame atomization of the sample</w:t>
      </w:r>
      <w:r>
        <w:rPr>
          <w:rFonts w:ascii="Arial" w:hAnsi="Arial" w:cs="Arial"/>
        </w:rPr>
        <w:t xml:space="preserve"> so that </w:t>
      </w:r>
      <w:r w:rsidR="00840688">
        <w:rPr>
          <w:rFonts w:ascii="Arial" w:hAnsi="Arial" w:cs="Arial"/>
        </w:rPr>
        <w:t xml:space="preserve"> </w:t>
      </w:r>
      <w:r w:rsidR="00F95EF6">
        <w:rPr>
          <w:rFonts w:ascii="Arial" w:hAnsi="Arial" w:cs="Arial"/>
        </w:rPr>
        <w:t>each el</w:t>
      </w:r>
      <w:r w:rsidR="00F97E6B">
        <w:rPr>
          <w:rFonts w:ascii="Arial" w:hAnsi="Arial" w:cs="Arial"/>
        </w:rPr>
        <w:t xml:space="preserve">ement </w:t>
      </w:r>
      <w:r w:rsidR="00F95EF6">
        <w:rPr>
          <w:rFonts w:ascii="Arial" w:hAnsi="Arial" w:cs="Arial"/>
        </w:rPr>
        <w:t>can be examined</w:t>
      </w:r>
      <w:r>
        <w:rPr>
          <w:rFonts w:ascii="Arial" w:hAnsi="Arial" w:cs="Arial"/>
        </w:rPr>
        <w:t xml:space="preserve"> </w:t>
      </w:r>
      <w:r w:rsidR="003B1471">
        <w:rPr>
          <w:rFonts w:ascii="Arial" w:hAnsi="Arial" w:cs="Arial"/>
        </w:rPr>
        <w:t xml:space="preserve"> without worrying about signal co</w:t>
      </w:r>
      <w:r w:rsidR="00F97E6B">
        <w:rPr>
          <w:rFonts w:ascii="Arial" w:hAnsi="Arial" w:cs="Arial"/>
        </w:rPr>
        <w:t>ntributions from other elements.</w:t>
      </w:r>
      <w:r w:rsidR="003B1471">
        <w:rPr>
          <w:rFonts w:ascii="Arial" w:hAnsi="Arial" w:cs="Arial"/>
        </w:rPr>
        <w:t xml:space="preserve"> </w:t>
      </w:r>
      <w:r>
        <w:rPr>
          <w:rFonts w:ascii="Arial" w:hAnsi="Arial" w:cs="Arial"/>
        </w:rPr>
        <w:t>E</w:t>
      </w:r>
      <w:r w:rsidR="00F95EF6">
        <w:rPr>
          <w:rFonts w:ascii="Arial" w:hAnsi="Arial" w:cs="Arial"/>
        </w:rPr>
        <w:t xml:space="preserve">ven if the unknown mixture contains n elements to be analyzed, AAS allows you to analyze the mixture as if any selected single element is the only one present. </w:t>
      </w:r>
      <w:r w:rsidR="006262D8">
        <w:rPr>
          <w:rFonts w:ascii="Arial" w:hAnsi="Arial" w:cs="Arial"/>
        </w:rPr>
        <w:t xml:space="preserve">This reduces </w:t>
      </w:r>
      <w:r w:rsidR="003B1471">
        <w:rPr>
          <w:rFonts w:ascii="Arial" w:hAnsi="Arial" w:cs="Arial"/>
        </w:rPr>
        <w:t>the number of calibrations</w:t>
      </w:r>
      <w:r w:rsidR="003B1471" w:rsidRPr="00F95EF6">
        <w:rPr>
          <w:rFonts w:ascii="Arial" w:hAnsi="Arial" w:cs="Arial"/>
        </w:rPr>
        <w:t xml:space="preserve"> required for</w:t>
      </w:r>
      <w:r w:rsidR="00F97E6B" w:rsidRPr="00F95EF6">
        <w:rPr>
          <w:rFonts w:ascii="Arial" w:hAnsi="Arial" w:cs="Arial"/>
        </w:rPr>
        <w:t xml:space="preserve"> an AAS analysis of</w:t>
      </w:r>
      <w:r w:rsidR="003B1471" w:rsidRPr="00F95EF6">
        <w:rPr>
          <w:rFonts w:ascii="Arial" w:hAnsi="Arial" w:cs="Arial"/>
        </w:rPr>
        <w:t xml:space="preserve"> </w:t>
      </w:r>
      <w:r w:rsidR="00840688" w:rsidRPr="00F95EF6">
        <w:rPr>
          <w:rFonts w:ascii="Arial" w:hAnsi="Arial" w:cs="Arial"/>
          <w:b/>
        </w:rPr>
        <w:t>n</w:t>
      </w:r>
      <w:r w:rsidR="006262D8" w:rsidRPr="00F95EF6">
        <w:rPr>
          <w:rFonts w:ascii="Arial" w:hAnsi="Arial" w:cs="Arial"/>
          <w:b/>
        </w:rPr>
        <w:t xml:space="preserve"> </w:t>
      </w:r>
      <w:r w:rsidR="006262D8" w:rsidRPr="00F95EF6">
        <w:rPr>
          <w:rFonts w:ascii="Arial" w:hAnsi="Arial" w:cs="Arial"/>
        </w:rPr>
        <w:t>unknown elements to</w:t>
      </w:r>
      <w:r w:rsidR="003B1471" w:rsidRPr="00F95EF6">
        <w:rPr>
          <w:rFonts w:ascii="Arial" w:hAnsi="Arial" w:cs="Arial"/>
        </w:rPr>
        <w:t xml:space="preserve"> </w:t>
      </w:r>
      <w:r w:rsidR="00840688" w:rsidRPr="00F95EF6">
        <w:rPr>
          <w:rFonts w:ascii="Arial" w:hAnsi="Arial" w:cs="Arial"/>
          <w:b/>
        </w:rPr>
        <w:t>n</w:t>
      </w:r>
      <w:r w:rsidR="00840688" w:rsidRPr="00F95EF6">
        <w:rPr>
          <w:rFonts w:ascii="Arial" w:hAnsi="Arial" w:cs="Arial"/>
        </w:rPr>
        <w:t>,</w:t>
      </w:r>
      <w:r w:rsidR="003B1471" w:rsidRPr="00F95EF6">
        <w:rPr>
          <w:rFonts w:ascii="Arial" w:hAnsi="Arial" w:cs="Arial"/>
        </w:rPr>
        <w:t xml:space="preserve"> not</w:t>
      </w:r>
      <w:r w:rsidR="003B1471" w:rsidRPr="00F95EF6">
        <w:rPr>
          <w:rFonts w:ascii="Arial" w:hAnsi="Arial" w:cs="Arial"/>
          <w:b/>
        </w:rPr>
        <w:t xml:space="preserve"> </w:t>
      </w:r>
      <w:r w:rsidR="00840688" w:rsidRPr="00F95EF6">
        <w:rPr>
          <w:rFonts w:ascii="Arial" w:hAnsi="Arial" w:cs="Arial"/>
          <w:b/>
        </w:rPr>
        <w:t>n</w:t>
      </w:r>
      <w:r w:rsidR="003B1471" w:rsidRPr="00F95EF6">
        <w:rPr>
          <w:rFonts w:ascii="Arial" w:hAnsi="Arial" w:cs="Arial"/>
          <w:b/>
          <w:vertAlign w:val="superscript"/>
        </w:rPr>
        <w:t>2</w:t>
      </w:r>
      <w:r w:rsidR="006262D8" w:rsidRPr="00F95EF6">
        <w:rPr>
          <w:rFonts w:ascii="Arial" w:hAnsi="Arial" w:cs="Arial"/>
        </w:rPr>
        <w:t xml:space="preserve"> as is required i</w:t>
      </w:r>
      <w:r w:rsidR="006262D8" w:rsidRPr="00250391">
        <w:rPr>
          <w:rFonts w:ascii="Arial" w:hAnsi="Arial" w:cs="Arial"/>
        </w:rPr>
        <w:t>n UV-VIS spectroscopy.</w:t>
      </w:r>
    </w:p>
    <w:p w:rsidR="000E088C" w:rsidRDefault="000E088C" w:rsidP="003F2FEE">
      <w:pPr>
        <w:ind w:left="540"/>
        <w:rPr>
          <w:rFonts w:ascii="Arial" w:hAnsi="Arial" w:cs="Arial"/>
          <w:b/>
        </w:rPr>
      </w:pPr>
    </w:p>
    <w:p w:rsidR="003F2FEE" w:rsidRPr="000E088C" w:rsidRDefault="003F2FEE" w:rsidP="003F2FEE">
      <w:pPr>
        <w:rPr>
          <w:rFonts w:ascii="Arial" w:hAnsi="Arial" w:cs="Arial"/>
          <w:sz w:val="18"/>
          <w:szCs w:val="18"/>
        </w:rPr>
      </w:pPr>
      <w:r>
        <w:rPr>
          <w:rFonts w:ascii="Arial" w:hAnsi="Arial" w:cs="Arial"/>
          <w:sz w:val="18"/>
          <w:szCs w:val="18"/>
          <w:vertAlign w:val="superscript"/>
        </w:rPr>
        <w:t xml:space="preserve">1 </w:t>
      </w:r>
      <w:r w:rsidRPr="000E088C">
        <w:rPr>
          <w:rFonts w:ascii="Arial" w:hAnsi="Arial" w:cs="Arial"/>
          <w:sz w:val="18"/>
          <w:szCs w:val="18"/>
        </w:rPr>
        <w:t>Most modern labs now prefer emission atomic absorption methods, notably</w:t>
      </w:r>
      <w:r w:rsidR="009A4548">
        <w:rPr>
          <w:rFonts w:ascii="Arial" w:hAnsi="Arial" w:cs="Arial"/>
          <w:b/>
          <w:sz w:val="18"/>
          <w:szCs w:val="18"/>
        </w:rPr>
        <w:t xml:space="preserve"> Inductively</w:t>
      </w:r>
      <w:r w:rsidRPr="000E088C">
        <w:rPr>
          <w:rFonts w:ascii="Arial" w:hAnsi="Arial" w:cs="Arial"/>
          <w:b/>
          <w:sz w:val="18"/>
          <w:szCs w:val="18"/>
        </w:rPr>
        <w:t xml:space="preserve"> Coupled Plasma (ICP)</w:t>
      </w:r>
      <w:r w:rsidRPr="000E088C">
        <w:rPr>
          <w:rFonts w:ascii="Arial" w:hAnsi="Arial" w:cs="Arial"/>
          <w:sz w:val="18"/>
          <w:szCs w:val="18"/>
        </w:rPr>
        <w:t xml:space="preserve"> spectroscopy since this method allows simultaneous analysis of up to 40 elements while AAS requires a serial analysis of each element separately. </w:t>
      </w:r>
      <w:r w:rsidR="00D267A8">
        <w:rPr>
          <w:rFonts w:ascii="Arial" w:hAnsi="Arial" w:cs="Arial"/>
          <w:sz w:val="18"/>
          <w:szCs w:val="18"/>
        </w:rPr>
        <w:t>We will discuss this method in lecture, but don’t currently have one at Alfred.</w:t>
      </w:r>
    </w:p>
    <w:p w:rsidR="00840688" w:rsidRPr="000E088C" w:rsidRDefault="00840688" w:rsidP="002C0BB0">
      <w:pPr>
        <w:rPr>
          <w:rFonts w:ascii="Arial" w:hAnsi="Arial" w:cs="Arial"/>
          <w:sz w:val="18"/>
          <w:szCs w:val="18"/>
        </w:rPr>
      </w:pPr>
    </w:p>
    <w:p w:rsidR="00840688" w:rsidRPr="00840688" w:rsidRDefault="00840688" w:rsidP="00250B9E">
      <w:pPr>
        <w:ind w:left="540"/>
        <w:rPr>
          <w:rFonts w:ascii="Arial" w:hAnsi="Arial" w:cs="Arial"/>
        </w:rPr>
      </w:pPr>
      <w:r w:rsidRPr="00840688">
        <w:rPr>
          <w:rFonts w:ascii="Arial" w:hAnsi="Arial" w:cs="Arial"/>
        </w:rPr>
        <w:t>The second problem</w:t>
      </w:r>
      <w:r w:rsidR="009612AA">
        <w:rPr>
          <w:rFonts w:ascii="Arial" w:hAnsi="Arial" w:cs="Arial"/>
        </w:rPr>
        <w:t xml:space="preserve">- that of an </w:t>
      </w:r>
      <w:r w:rsidR="003F2FEE">
        <w:rPr>
          <w:rFonts w:ascii="Arial" w:hAnsi="Arial" w:cs="Arial"/>
        </w:rPr>
        <w:t>undefined</w:t>
      </w:r>
      <w:r w:rsidR="00F95EF6">
        <w:rPr>
          <w:rFonts w:ascii="Arial" w:hAnsi="Arial" w:cs="Arial"/>
        </w:rPr>
        <w:t xml:space="preserve"> background matrix  </w:t>
      </w:r>
      <w:r w:rsidR="003F2FEE">
        <w:rPr>
          <w:rFonts w:ascii="Arial" w:hAnsi="Arial" w:cs="Arial"/>
        </w:rPr>
        <w:t>-</w:t>
      </w:r>
      <w:r w:rsidR="00F95EF6">
        <w:rPr>
          <w:rFonts w:ascii="Arial" w:hAnsi="Arial" w:cs="Arial"/>
        </w:rPr>
        <w:t>is easily and efficiently</w:t>
      </w:r>
      <w:r w:rsidR="00A817F3">
        <w:rPr>
          <w:rFonts w:ascii="Arial" w:hAnsi="Arial" w:cs="Arial"/>
        </w:rPr>
        <w:t xml:space="preserve"> a</w:t>
      </w:r>
      <w:r w:rsidRPr="00840688">
        <w:rPr>
          <w:rFonts w:ascii="Arial" w:hAnsi="Arial" w:cs="Arial"/>
        </w:rPr>
        <w:t xml:space="preserve">ddressed using the </w:t>
      </w:r>
      <w:r w:rsidRPr="00A817F3">
        <w:rPr>
          <w:rFonts w:ascii="Arial" w:hAnsi="Arial" w:cs="Arial"/>
          <w:b/>
          <w:i/>
        </w:rPr>
        <w:t>method of standard additions</w:t>
      </w:r>
      <w:r w:rsidR="00A817F3">
        <w:rPr>
          <w:rFonts w:ascii="Arial" w:hAnsi="Arial" w:cs="Arial"/>
        </w:rPr>
        <w:t xml:space="preserve">. This </w:t>
      </w:r>
      <w:r w:rsidRPr="00840688">
        <w:rPr>
          <w:rFonts w:ascii="Arial" w:hAnsi="Arial" w:cs="Arial"/>
        </w:rPr>
        <w:t xml:space="preserve">method consists of  </w:t>
      </w:r>
      <w:r w:rsidR="00A817F3">
        <w:rPr>
          <w:rFonts w:ascii="Arial" w:hAnsi="Arial" w:cs="Arial"/>
        </w:rPr>
        <w:t xml:space="preserve">adding the same </w:t>
      </w:r>
      <w:r w:rsidRPr="00840688">
        <w:rPr>
          <w:rFonts w:ascii="Arial" w:hAnsi="Arial" w:cs="Arial"/>
        </w:rPr>
        <w:t xml:space="preserve"> </w:t>
      </w:r>
      <w:r>
        <w:rPr>
          <w:rFonts w:ascii="Arial" w:hAnsi="Arial" w:cs="Arial"/>
          <w:b/>
          <w:u w:val="single"/>
        </w:rPr>
        <w:t xml:space="preserve">standard </w:t>
      </w:r>
      <w:r w:rsidRPr="00840688">
        <w:rPr>
          <w:rFonts w:ascii="Arial" w:hAnsi="Arial" w:cs="Arial"/>
        </w:rPr>
        <w:t xml:space="preserve">volume, </w:t>
      </w:r>
      <w:r w:rsidRPr="00840688">
        <w:rPr>
          <w:rFonts w:ascii="Arial" w:hAnsi="Arial" w:cs="Arial"/>
          <w:b/>
        </w:rPr>
        <w:t>V</w:t>
      </w:r>
      <w:r w:rsidRPr="00840688">
        <w:rPr>
          <w:rFonts w:ascii="Arial" w:hAnsi="Arial" w:cs="Arial"/>
          <w:b/>
          <w:vertAlign w:val="subscript"/>
        </w:rPr>
        <w:t>s</w:t>
      </w:r>
      <w:r w:rsidR="00A817F3">
        <w:rPr>
          <w:rFonts w:ascii="Arial" w:hAnsi="Arial" w:cs="Arial"/>
        </w:rPr>
        <w:t xml:space="preserve"> of your </w:t>
      </w:r>
      <w:r w:rsidR="00A817F3" w:rsidRPr="000E088C">
        <w:rPr>
          <w:rFonts w:ascii="Arial" w:hAnsi="Arial" w:cs="Arial"/>
          <w:i/>
        </w:rPr>
        <w:t>unknown</w:t>
      </w:r>
      <w:r w:rsidR="00A817F3">
        <w:rPr>
          <w:rFonts w:ascii="Arial" w:hAnsi="Arial" w:cs="Arial"/>
        </w:rPr>
        <w:t xml:space="preserve"> solution to each </w:t>
      </w:r>
      <w:r w:rsidR="003F2FEE">
        <w:rPr>
          <w:rFonts w:ascii="Arial" w:hAnsi="Arial" w:cs="Arial"/>
        </w:rPr>
        <w:t>of several identical</w:t>
      </w:r>
      <w:r w:rsidRPr="00840688">
        <w:rPr>
          <w:rFonts w:ascii="Arial" w:hAnsi="Arial" w:cs="Arial"/>
        </w:rPr>
        <w:t xml:space="preserve"> volumetric flask</w:t>
      </w:r>
      <w:r w:rsidR="003F2FEE">
        <w:rPr>
          <w:rFonts w:ascii="Arial" w:hAnsi="Arial" w:cs="Arial"/>
        </w:rPr>
        <w:t>s</w:t>
      </w:r>
      <w:r w:rsidRPr="00840688">
        <w:rPr>
          <w:rFonts w:ascii="Arial" w:hAnsi="Arial" w:cs="Arial"/>
        </w:rPr>
        <w:t xml:space="preserve"> and</w:t>
      </w:r>
      <w:r>
        <w:rPr>
          <w:rFonts w:ascii="Arial" w:hAnsi="Arial" w:cs="Arial"/>
        </w:rPr>
        <w:t xml:space="preserve"> then </w:t>
      </w:r>
      <w:r w:rsidRPr="00840688">
        <w:rPr>
          <w:rFonts w:ascii="Arial" w:hAnsi="Arial" w:cs="Arial"/>
        </w:rPr>
        <w:t xml:space="preserve"> adding to each individual flask, </w:t>
      </w:r>
      <w:r w:rsidRPr="00840688">
        <w:rPr>
          <w:rFonts w:ascii="Arial" w:hAnsi="Arial" w:cs="Arial"/>
          <w:b/>
        </w:rPr>
        <w:t>V</w:t>
      </w:r>
      <w:r w:rsidRPr="00840688">
        <w:rPr>
          <w:rFonts w:ascii="Arial" w:hAnsi="Arial" w:cs="Arial"/>
          <w:b/>
          <w:vertAlign w:val="subscript"/>
        </w:rPr>
        <w:t>s</w:t>
      </w:r>
      <w:r w:rsidRPr="00840688">
        <w:rPr>
          <w:rFonts w:ascii="Arial" w:hAnsi="Arial" w:cs="Arial"/>
          <w:b/>
        </w:rPr>
        <w:t xml:space="preserve"> </w:t>
      </w:r>
      <w:r w:rsidRPr="00840688">
        <w:rPr>
          <w:rFonts w:ascii="Arial" w:hAnsi="Arial" w:cs="Arial"/>
        </w:rPr>
        <w:t xml:space="preserve">, 2 </w:t>
      </w:r>
      <w:r w:rsidRPr="00840688">
        <w:rPr>
          <w:rFonts w:ascii="Arial" w:hAnsi="Arial" w:cs="Arial"/>
          <w:b/>
        </w:rPr>
        <w:t>V</w:t>
      </w:r>
      <w:r w:rsidRPr="00840688">
        <w:rPr>
          <w:rFonts w:ascii="Arial" w:hAnsi="Arial" w:cs="Arial"/>
          <w:b/>
          <w:vertAlign w:val="subscript"/>
        </w:rPr>
        <w:softHyphen/>
        <w:t>s</w:t>
      </w:r>
      <w:r w:rsidRPr="00840688">
        <w:rPr>
          <w:rFonts w:ascii="Arial" w:hAnsi="Arial" w:cs="Arial"/>
        </w:rPr>
        <w:t xml:space="preserve"> ...</w:t>
      </w:r>
      <w:r w:rsidRPr="00840688">
        <w:rPr>
          <w:rFonts w:ascii="Arial" w:hAnsi="Arial" w:cs="Arial"/>
          <w:b/>
        </w:rPr>
        <w:t>.</w:t>
      </w:r>
      <w:r w:rsidRPr="00840688">
        <w:rPr>
          <w:rFonts w:ascii="Arial" w:hAnsi="Arial" w:cs="Arial"/>
        </w:rPr>
        <w:t xml:space="preserve">N </w:t>
      </w:r>
      <w:r w:rsidRPr="00840688">
        <w:rPr>
          <w:rFonts w:ascii="Arial" w:hAnsi="Arial" w:cs="Arial"/>
          <w:b/>
        </w:rPr>
        <w:t>V</w:t>
      </w:r>
      <w:r w:rsidRPr="00840688">
        <w:rPr>
          <w:rFonts w:ascii="Arial" w:hAnsi="Arial" w:cs="Arial"/>
          <w:b/>
          <w:vertAlign w:val="subscript"/>
        </w:rPr>
        <w:t>s</w:t>
      </w:r>
      <w:r w:rsidRPr="00840688">
        <w:rPr>
          <w:rFonts w:ascii="Arial" w:hAnsi="Arial" w:cs="Arial"/>
        </w:rPr>
        <w:t xml:space="preserve">  standard volumes  containing a </w:t>
      </w:r>
      <w:r w:rsidRPr="00840688">
        <w:rPr>
          <w:rFonts w:ascii="Arial" w:hAnsi="Arial" w:cs="Arial"/>
          <w:i/>
        </w:rPr>
        <w:t>known</w:t>
      </w:r>
      <w:r w:rsidRPr="00840688">
        <w:rPr>
          <w:rFonts w:ascii="Arial" w:hAnsi="Arial" w:cs="Arial"/>
          <w:b/>
        </w:rPr>
        <w:t xml:space="preserve"> concentration,</w:t>
      </w:r>
      <w:r w:rsidRPr="00840688">
        <w:rPr>
          <w:rFonts w:ascii="Arial" w:hAnsi="Arial" w:cs="Arial"/>
        </w:rPr>
        <w:t xml:space="preserve"> C</w:t>
      </w:r>
      <w:r w:rsidRPr="00840688">
        <w:rPr>
          <w:rFonts w:ascii="Arial" w:hAnsi="Arial" w:cs="Arial"/>
          <w:vertAlign w:val="subscript"/>
        </w:rPr>
        <w:t>s</w:t>
      </w:r>
      <w:r w:rsidRPr="00840688">
        <w:rPr>
          <w:rFonts w:ascii="Arial" w:hAnsi="Arial" w:cs="Arial"/>
        </w:rPr>
        <w:t xml:space="preserve">,  </w:t>
      </w:r>
      <w:r w:rsidR="003F2FEE">
        <w:rPr>
          <w:rFonts w:ascii="Arial" w:hAnsi="Arial" w:cs="Arial"/>
        </w:rPr>
        <w:t>composed of</w:t>
      </w:r>
      <w:r w:rsidR="000E088C">
        <w:rPr>
          <w:rFonts w:ascii="Arial" w:hAnsi="Arial" w:cs="Arial"/>
        </w:rPr>
        <w:t xml:space="preserve"> each of</w:t>
      </w:r>
      <w:r w:rsidRPr="00840688">
        <w:rPr>
          <w:rFonts w:ascii="Arial" w:hAnsi="Arial" w:cs="Arial"/>
        </w:rPr>
        <w:t xml:space="preserve"> the element</w:t>
      </w:r>
      <w:r w:rsidR="000E088C">
        <w:rPr>
          <w:rFonts w:ascii="Arial" w:hAnsi="Arial" w:cs="Arial"/>
        </w:rPr>
        <w:t xml:space="preserve">s </w:t>
      </w:r>
      <w:r w:rsidRPr="00840688">
        <w:rPr>
          <w:rFonts w:ascii="Arial" w:hAnsi="Arial" w:cs="Arial"/>
        </w:rPr>
        <w:t xml:space="preserve">to be analyzed. All the flasks are then diluted to the same volume </w:t>
      </w:r>
      <w:r w:rsidR="003F2FEE">
        <w:rPr>
          <w:rFonts w:ascii="Arial" w:hAnsi="Arial" w:cs="Arial"/>
        </w:rPr>
        <w:t xml:space="preserve">with 1% nitric acid </w:t>
      </w:r>
      <w:r w:rsidRPr="00840688">
        <w:rPr>
          <w:rFonts w:ascii="Arial" w:hAnsi="Arial" w:cs="Arial"/>
        </w:rPr>
        <w:t>and the resulting set of standard addition solutions</w:t>
      </w:r>
      <w:r w:rsidR="003F2FEE">
        <w:rPr>
          <w:rFonts w:ascii="Arial" w:hAnsi="Arial" w:cs="Arial"/>
        </w:rPr>
        <w:t xml:space="preserve"> are </w:t>
      </w:r>
      <w:r w:rsidRPr="00840688">
        <w:rPr>
          <w:rFonts w:ascii="Arial" w:hAnsi="Arial" w:cs="Arial"/>
        </w:rPr>
        <w:t xml:space="preserve"> analyzed serially for absorbances </w:t>
      </w:r>
      <w:r w:rsidRPr="003F2FEE">
        <w:rPr>
          <w:rFonts w:ascii="Arial" w:hAnsi="Arial" w:cs="Arial"/>
          <w:b/>
        </w:rPr>
        <w:t>A</w:t>
      </w:r>
      <w:r w:rsidRPr="00840688">
        <w:rPr>
          <w:rFonts w:ascii="Arial" w:hAnsi="Arial" w:cs="Arial"/>
        </w:rPr>
        <w:t xml:space="preserve"> of  </w:t>
      </w:r>
      <w:r w:rsidR="003F2FEE">
        <w:rPr>
          <w:rFonts w:ascii="Arial" w:hAnsi="Arial" w:cs="Arial"/>
        </w:rPr>
        <w:t xml:space="preserve">each </w:t>
      </w:r>
      <w:r w:rsidRPr="00840688">
        <w:rPr>
          <w:rFonts w:ascii="Arial" w:hAnsi="Arial" w:cs="Arial"/>
        </w:rPr>
        <w:t>elem</w:t>
      </w:r>
      <w:r w:rsidR="003F2FEE">
        <w:rPr>
          <w:rFonts w:ascii="Arial" w:hAnsi="Arial" w:cs="Arial"/>
        </w:rPr>
        <w:t>ent or compound.  A</w:t>
      </w:r>
      <w:r>
        <w:rPr>
          <w:rFonts w:ascii="Arial" w:hAnsi="Arial" w:cs="Arial"/>
        </w:rPr>
        <w:t xml:space="preserve"> plot of  </w:t>
      </w:r>
      <w:r w:rsidR="00292F81" w:rsidRPr="00292F81">
        <w:rPr>
          <w:rFonts w:ascii="Arial" w:hAnsi="Arial" w:cs="Arial"/>
          <w:b/>
        </w:rPr>
        <w:t>Absorbance</w:t>
      </w:r>
      <w:r>
        <w:rPr>
          <w:rFonts w:ascii="Arial" w:hAnsi="Arial" w:cs="Arial"/>
        </w:rPr>
        <w:t xml:space="preserve"> vs  the number of </w:t>
      </w:r>
      <w:r w:rsidRPr="00840688">
        <w:rPr>
          <w:rFonts w:ascii="Arial" w:hAnsi="Arial" w:cs="Arial"/>
        </w:rPr>
        <w:t xml:space="preserve"> standard volu</w:t>
      </w:r>
      <w:r>
        <w:rPr>
          <w:rFonts w:ascii="Arial" w:hAnsi="Arial" w:cs="Arial"/>
        </w:rPr>
        <w:t>mes added, the  concentration within</w:t>
      </w:r>
      <w:r w:rsidRPr="00840688">
        <w:rPr>
          <w:rFonts w:ascii="Arial" w:hAnsi="Arial" w:cs="Arial"/>
        </w:rPr>
        <w:t xml:space="preserve"> </w:t>
      </w:r>
      <w:r w:rsidRPr="00840688">
        <w:rPr>
          <w:rFonts w:ascii="Arial" w:hAnsi="Arial" w:cs="Arial"/>
          <w:b/>
        </w:rPr>
        <w:t>V</w:t>
      </w:r>
      <w:r w:rsidRPr="00840688">
        <w:rPr>
          <w:rFonts w:ascii="Arial" w:hAnsi="Arial" w:cs="Arial"/>
          <w:b/>
          <w:vertAlign w:val="subscript"/>
        </w:rPr>
        <w:t>s</w:t>
      </w:r>
      <w:r w:rsidRPr="00840688">
        <w:rPr>
          <w:rFonts w:ascii="Arial" w:hAnsi="Arial" w:cs="Arial"/>
        </w:rPr>
        <w:t xml:space="preserve"> of the original unknow</w:t>
      </w:r>
      <w:r>
        <w:rPr>
          <w:rFonts w:ascii="Arial" w:hAnsi="Arial" w:cs="Arial"/>
        </w:rPr>
        <w:t>n solution  can be ascer</w:t>
      </w:r>
      <w:r w:rsidR="003F2FEE">
        <w:rPr>
          <w:rFonts w:ascii="Arial" w:hAnsi="Arial" w:cs="Arial"/>
        </w:rPr>
        <w:t>tained as we will discuss below in</w:t>
      </w:r>
      <w:r w:rsidR="003F2FEE" w:rsidRPr="003F2FEE">
        <w:rPr>
          <w:rFonts w:ascii="Arial" w:hAnsi="Arial" w:cs="Arial"/>
          <w:b/>
        </w:rPr>
        <w:t xml:space="preserve"> Calculations.</w:t>
      </w:r>
    </w:p>
    <w:p w:rsidR="00840688" w:rsidRPr="00840688" w:rsidRDefault="00840688" w:rsidP="00250B9E">
      <w:pPr>
        <w:ind w:left="540"/>
        <w:rPr>
          <w:rFonts w:ascii="Arial" w:hAnsi="Arial" w:cs="Arial"/>
        </w:rPr>
      </w:pPr>
    </w:p>
    <w:p w:rsidR="000E088C" w:rsidRPr="00840688" w:rsidRDefault="00840688" w:rsidP="00250B9E">
      <w:pPr>
        <w:ind w:left="540"/>
        <w:rPr>
          <w:rFonts w:ascii="Arial" w:hAnsi="Arial" w:cs="Arial"/>
        </w:rPr>
      </w:pPr>
      <w:r>
        <w:rPr>
          <w:rFonts w:ascii="Arial" w:hAnsi="Arial" w:cs="Arial"/>
        </w:rPr>
        <w:t>The charm of the foregoing is that</w:t>
      </w:r>
      <w:r w:rsidRPr="00840688">
        <w:rPr>
          <w:rFonts w:ascii="Arial" w:hAnsi="Arial" w:cs="Arial"/>
        </w:rPr>
        <w:t xml:space="preserve"> whatever `muck’ is in the sample,</w:t>
      </w:r>
      <w:r>
        <w:rPr>
          <w:rFonts w:ascii="Arial" w:hAnsi="Arial" w:cs="Arial"/>
        </w:rPr>
        <w:t xml:space="preserve"> it </w:t>
      </w:r>
      <w:r w:rsidRPr="00840688">
        <w:rPr>
          <w:rFonts w:ascii="Arial" w:hAnsi="Arial" w:cs="Arial"/>
        </w:rPr>
        <w:t xml:space="preserve"> is also automatically present in the calibration solutions and in </w:t>
      </w:r>
      <w:r w:rsidR="000E088C">
        <w:rPr>
          <w:rFonts w:ascii="Arial" w:hAnsi="Arial" w:cs="Arial"/>
        </w:rPr>
        <w:t>identical concentrations. Because of this preparative trick, the</w:t>
      </w:r>
      <w:r>
        <w:rPr>
          <w:rFonts w:ascii="Arial" w:hAnsi="Arial" w:cs="Arial"/>
        </w:rPr>
        <w:t xml:space="preserve"> target element </w:t>
      </w:r>
      <w:r w:rsidR="00250B9E">
        <w:rPr>
          <w:rFonts w:ascii="Arial" w:hAnsi="Arial" w:cs="Arial"/>
        </w:rPr>
        <w:t>is seeing the same level</w:t>
      </w:r>
      <w:r>
        <w:rPr>
          <w:rFonts w:ascii="Arial" w:hAnsi="Arial" w:cs="Arial"/>
        </w:rPr>
        <w:t xml:space="preserve"> of `</w:t>
      </w:r>
      <w:r w:rsidR="00292F81">
        <w:rPr>
          <w:rFonts w:ascii="Arial" w:hAnsi="Arial" w:cs="Arial"/>
        </w:rPr>
        <w:t>muck’ in each calibration flask</w:t>
      </w:r>
      <w:r w:rsidR="00250B9E">
        <w:rPr>
          <w:rFonts w:ascii="Arial" w:hAnsi="Arial" w:cs="Arial"/>
        </w:rPr>
        <w:t>.</w:t>
      </w:r>
      <w:r w:rsidR="00292F81">
        <w:rPr>
          <w:rFonts w:ascii="Arial" w:hAnsi="Arial" w:cs="Arial"/>
        </w:rPr>
        <w:t xml:space="preserve"> </w:t>
      </w:r>
    </w:p>
    <w:p w:rsidR="003B1471" w:rsidRDefault="00840688" w:rsidP="002C0BB0">
      <w:pPr>
        <w:rPr>
          <w:rFonts w:ascii="Arial" w:hAnsi="Arial" w:cs="Arial"/>
        </w:rPr>
      </w:pPr>
      <w:r>
        <w:rPr>
          <w:rFonts w:ascii="Arial" w:hAnsi="Arial" w:cs="Arial"/>
        </w:rPr>
        <w:t xml:space="preserve"> </w:t>
      </w:r>
    </w:p>
    <w:p w:rsidR="00292F81" w:rsidRDefault="00292F81" w:rsidP="002C0BB0">
      <w:pPr>
        <w:rPr>
          <w:rFonts w:ascii="Arial" w:hAnsi="Arial" w:cs="Arial"/>
          <w:b/>
        </w:rPr>
      </w:pPr>
      <w:r w:rsidRPr="00292F81">
        <w:rPr>
          <w:rFonts w:ascii="Arial" w:hAnsi="Arial" w:cs="Arial"/>
          <w:b/>
        </w:rPr>
        <w:t>3.2. Purpose</w:t>
      </w:r>
    </w:p>
    <w:p w:rsidR="003F2FEE" w:rsidRPr="003F2FEE" w:rsidRDefault="003F2FEE" w:rsidP="002C0BB0">
      <w:pPr>
        <w:rPr>
          <w:rFonts w:ascii="Arial" w:hAnsi="Arial" w:cs="Arial"/>
        </w:rPr>
      </w:pPr>
    </w:p>
    <w:p w:rsidR="003F2FEE" w:rsidRDefault="003F2FEE" w:rsidP="00250B9E">
      <w:pPr>
        <w:ind w:left="540"/>
        <w:rPr>
          <w:rFonts w:ascii="Arial" w:hAnsi="Arial" w:cs="Arial"/>
        </w:rPr>
      </w:pPr>
      <w:r w:rsidRPr="003F2FEE">
        <w:rPr>
          <w:rFonts w:ascii="Arial" w:hAnsi="Arial" w:cs="Arial"/>
        </w:rPr>
        <w:t>The concentration of Cu(II) and Ni(II) in a diluted version  of the original unknown mixture from Experiment 2 will be determined</w:t>
      </w:r>
      <w:r>
        <w:rPr>
          <w:rFonts w:ascii="Arial" w:hAnsi="Arial" w:cs="Arial"/>
        </w:rPr>
        <w:t xml:space="preserve"> by Flame AAS </w:t>
      </w:r>
      <w:r w:rsidRPr="003F2FEE">
        <w:rPr>
          <w:rFonts w:ascii="Arial" w:hAnsi="Arial" w:cs="Arial"/>
        </w:rPr>
        <w:t xml:space="preserve"> </w:t>
      </w:r>
      <w:r>
        <w:rPr>
          <w:rFonts w:ascii="Arial" w:hAnsi="Arial" w:cs="Arial"/>
        </w:rPr>
        <w:t>using the standard addition samples prepared in Experiment 1. The original unknown concentrations of Cu(II) and Ni(II)</w:t>
      </w:r>
      <w:r w:rsidR="00B801F8">
        <w:rPr>
          <w:rFonts w:ascii="Arial" w:hAnsi="Arial" w:cs="Arial"/>
        </w:rPr>
        <w:t xml:space="preserve">, </w:t>
      </w:r>
      <w:r w:rsidR="00B801F8" w:rsidRPr="00B801F8">
        <w:rPr>
          <w:rFonts w:ascii="Arial" w:hAnsi="Arial" w:cs="Arial"/>
          <w:b/>
        </w:rPr>
        <w:t>C</w:t>
      </w:r>
      <w:r w:rsidR="00B801F8" w:rsidRPr="00B801F8">
        <w:rPr>
          <w:rFonts w:ascii="Arial" w:hAnsi="Arial" w:cs="Arial"/>
          <w:b/>
          <w:vertAlign w:val="subscript"/>
        </w:rPr>
        <w:t>Cu</w:t>
      </w:r>
      <w:r w:rsidR="00B801F8">
        <w:t xml:space="preserve"> and </w:t>
      </w:r>
      <w:r w:rsidR="00B801F8" w:rsidRPr="00B801F8">
        <w:rPr>
          <w:b/>
        </w:rPr>
        <w:t>C</w:t>
      </w:r>
      <w:r w:rsidR="00B801F8" w:rsidRPr="00B801F8">
        <w:rPr>
          <w:b/>
          <w:vertAlign w:val="subscript"/>
        </w:rPr>
        <w:t>Ni</w:t>
      </w:r>
      <w:r w:rsidR="00B801F8" w:rsidRPr="00B801F8">
        <w:rPr>
          <w:rFonts w:ascii="Arial" w:hAnsi="Arial" w:cs="Arial"/>
          <w:b/>
        </w:rPr>
        <w:t xml:space="preserve"> </w:t>
      </w:r>
      <w:r w:rsidR="00B801F8">
        <w:rPr>
          <w:rFonts w:ascii="Arial" w:hAnsi="Arial" w:cs="Arial"/>
        </w:rPr>
        <w:t xml:space="preserve"> in moles/L will then be extracted</w:t>
      </w:r>
      <w:r>
        <w:rPr>
          <w:rFonts w:ascii="Arial" w:hAnsi="Arial" w:cs="Arial"/>
        </w:rPr>
        <w:t xml:space="preserve"> based on the dilution procedure described in Expe</w:t>
      </w:r>
      <w:r w:rsidR="00B801F8">
        <w:rPr>
          <w:rFonts w:ascii="Arial" w:hAnsi="Arial" w:cs="Arial"/>
        </w:rPr>
        <w:t>riment 1 and compared with the values obtained by UV-VIS methods in experiment #2.</w:t>
      </w:r>
    </w:p>
    <w:p w:rsidR="003F2FEE" w:rsidRDefault="003F2FEE" w:rsidP="00250B9E">
      <w:pPr>
        <w:ind w:left="540"/>
        <w:rPr>
          <w:rFonts w:ascii="Arial" w:hAnsi="Arial" w:cs="Arial"/>
        </w:rPr>
      </w:pPr>
    </w:p>
    <w:p w:rsidR="003F2FEE" w:rsidRDefault="003F2FEE" w:rsidP="002C0BB0">
      <w:pPr>
        <w:rPr>
          <w:rFonts w:ascii="Arial" w:hAnsi="Arial" w:cs="Arial"/>
          <w:b/>
        </w:rPr>
      </w:pPr>
      <w:r w:rsidRPr="00250B9E">
        <w:rPr>
          <w:rFonts w:ascii="Arial" w:hAnsi="Arial" w:cs="Arial"/>
          <w:b/>
        </w:rPr>
        <w:t xml:space="preserve">3.3. Procedure </w:t>
      </w:r>
    </w:p>
    <w:p w:rsidR="00250B9E" w:rsidRDefault="00250B9E" w:rsidP="002C0BB0">
      <w:pPr>
        <w:rPr>
          <w:rFonts w:ascii="Arial" w:hAnsi="Arial" w:cs="Arial"/>
          <w:b/>
        </w:rPr>
      </w:pPr>
    </w:p>
    <w:p w:rsidR="00250B9E" w:rsidRDefault="00250B9E" w:rsidP="00250B9E">
      <w:pPr>
        <w:numPr>
          <w:ilvl w:val="2"/>
          <w:numId w:val="10"/>
        </w:numPr>
        <w:rPr>
          <w:rFonts w:ascii="Arial" w:hAnsi="Arial" w:cs="Arial"/>
          <w:b/>
        </w:rPr>
      </w:pPr>
      <w:r>
        <w:rPr>
          <w:rFonts w:ascii="Arial" w:hAnsi="Arial" w:cs="Arial"/>
          <w:b/>
        </w:rPr>
        <w:t>Setting up and Tu</w:t>
      </w:r>
      <w:r w:rsidR="00B45BFA">
        <w:rPr>
          <w:rFonts w:ascii="Arial" w:hAnsi="Arial" w:cs="Arial"/>
          <w:b/>
        </w:rPr>
        <w:t xml:space="preserve">ning the Perkin-Elmer (PE)  </w:t>
      </w:r>
      <w:r w:rsidR="00CD3FBC">
        <w:rPr>
          <w:rFonts w:ascii="Arial" w:hAnsi="Arial" w:cs="Arial"/>
          <w:b/>
        </w:rPr>
        <w:t>Analyst 2</w:t>
      </w:r>
      <w:r w:rsidR="00301353">
        <w:rPr>
          <w:rFonts w:ascii="Arial" w:hAnsi="Arial" w:cs="Arial"/>
          <w:b/>
        </w:rPr>
        <w:t>00</w:t>
      </w:r>
      <w:r>
        <w:rPr>
          <w:rFonts w:ascii="Arial" w:hAnsi="Arial" w:cs="Arial"/>
          <w:b/>
        </w:rPr>
        <w:t xml:space="preserve"> AAS </w:t>
      </w:r>
    </w:p>
    <w:p w:rsidR="00250B9E" w:rsidRDefault="00250B9E" w:rsidP="00250B9E">
      <w:pPr>
        <w:rPr>
          <w:rFonts w:ascii="Arial" w:hAnsi="Arial" w:cs="Arial"/>
          <w:b/>
        </w:rPr>
      </w:pPr>
    </w:p>
    <w:p w:rsidR="002C0BB0" w:rsidRDefault="00250B9E" w:rsidP="00250B9E">
      <w:pPr>
        <w:ind w:left="540"/>
        <w:rPr>
          <w:rFonts w:ascii="Arial" w:hAnsi="Arial" w:cs="Arial"/>
        </w:rPr>
      </w:pPr>
      <w:r>
        <w:rPr>
          <w:rFonts w:ascii="Arial" w:hAnsi="Arial" w:cs="Arial"/>
        </w:rPr>
        <w:t>The instructor will demonstrate how to install</w:t>
      </w:r>
      <w:r w:rsidR="00D80F3F">
        <w:rPr>
          <w:rFonts w:ascii="Arial" w:hAnsi="Arial" w:cs="Arial"/>
        </w:rPr>
        <w:t xml:space="preserve"> the </w:t>
      </w:r>
      <w:r w:rsidR="00D80F3F" w:rsidRPr="00A4628B">
        <w:rPr>
          <w:rFonts w:ascii="Arial" w:hAnsi="Arial" w:cs="Arial"/>
          <w:b/>
        </w:rPr>
        <w:t>Ni</w:t>
      </w:r>
      <w:r w:rsidRPr="00A4628B">
        <w:rPr>
          <w:rFonts w:ascii="Arial" w:hAnsi="Arial" w:cs="Arial"/>
          <w:b/>
        </w:rPr>
        <w:t xml:space="preserve"> </w:t>
      </w:r>
      <w:r w:rsidRPr="00250391">
        <w:rPr>
          <w:rFonts w:ascii="Arial" w:hAnsi="Arial" w:cs="Arial"/>
        </w:rPr>
        <w:t>HCL</w:t>
      </w:r>
      <w:r>
        <w:rPr>
          <w:rFonts w:ascii="Arial" w:hAnsi="Arial" w:cs="Arial"/>
        </w:rPr>
        <w:t xml:space="preserve"> lamp and access the</w:t>
      </w:r>
      <w:r w:rsidR="00301353">
        <w:rPr>
          <w:rFonts w:ascii="Arial" w:hAnsi="Arial" w:cs="Arial"/>
        </w:rPr>
        <w:t xml:space="preserve"> oper</w:t>
      </w:r>
      <w:r w:rsidR="008A0864">
        <w:rPr>
          <w:rFonts w:ascii="Arial" w:hAnsi="Arial" w:cs="Arial"/>
        </w:rPr>
        <w:t>ating system of the PE Analyst 2</w:t>
      </w:r>
      <w:r w:rsidR="00301353">
        <w:rPr>
          <w:rFonts w:ascii="Arial" w:hAnsi="Arial" w:cs="Arial"/>
        </w:rPr>
        <w:t>00</w:t>
      </w:r>
      <w:r>
        <w:rPr>
          <w:rFonts w:ascii="Arial" w:hAnsi="Arial" w:cs="Arial"/>
        </w:rPr>
        <w:t xml:space="preserve"> AAS.  </w:t>
      </w:r>
      <w:r w:rsidR="00D80F3F">
        <w:rPr>
          <w:rFonts w:ascii="Arial" w:hAnsi="Arial" w:cs="Arial"/>
        </w:rPr>
        <w:t>He will also demonstrate how to select the correct operating conditions, light and tune the acetylene-air burner fl</w:t>
      </w:r>
      <w:r w:rsidR="00D267A8">
        <w:rPr>
          <w:rFonts w:ascii="Arial" w:hAnsi="Arial" w:cs="Arial"/>
        </w:rPr>
        <w:t xml:space="preserve">ame </w:t>
      </w:r>
      <w:r w:rsidR="00D80F3F">
        <w:rPr>
          <w:rFonts w:ascii="Arial" w:hAnsi="Arial" w:cs="Arial"/>
        </w:rPr>
        <w:t xml:space="preserve">tune the </w:t>
      </w:r>
      <w:r w:rsidR="00D80F3F" w:rsidRPr="00A4628B">
        <w:rPr>
          <w:rFonts w:ascii="Arial" w:hAnsi="Arial" w:cs="Arial"/>
          <w:b/>
        </w:rPr>
        <w:t>Ni</w:t>
      </w:r>
      <w:r w:rsidR="00D80F3F">
        <w:rPr>
          <w:rFonts w:ascii="Arial" w:hAnsi="Arial" w:cs="Arial"/>
        </w:rPr>
        <w:t xml:space="preserve"> signal for the selected wavelength and adjust the solution flow to the burner to optimize analysis.  You are responsible for mastering this process since you will need to reproduce it when the </w:t>
      </w:r>
      <w:r w:rsidR="00D80F3F" w:rsidRPr="00A4628B">
        <w:rPr>
          <w:rFonts w:ascii="Arial" w:hAnsi="Arial" w:cs="Arial"/>
          <w:b/>
        </w:rPr>
        <w:t xml:space="preserve">Cu </w:t>
      </w:r>
      <w:r w:rsidR="00D80F3F">
        <w:rPr>
          <w:rFonts w:ascii="Arial" w:hAnsi="Arial" w:cs="Arial"/>
        </w:rPr>
        <w:t xml:space="preserve">lamp is installed. The procedure will be part of the final practicum.  </w:t>
      </w:r>
      <w:r w:rsidR="00301353">
        <w:rPr>
          <w:rFonts w:ascii="Arial" w:hAnsi="Arial" w:cs="Arial"/>
        </w:rPr>
        <w:t>R</w:t>
      </w:r>
      <w:r w:rsidR="00B801F8">
        <w:rPr>
          <w:rFonts w:ascii="Arial" w:hAnsi="Arial" w:cs="Arial"/>
        </w:rPr>
        <w:t xml:space="preserve">ecord </w:t>
      </w:r>
      <w:r w:rsidR="00301353">
        <w:rPr>
          <w:rFonts w:ascii="Arial" w:hAnsi="Arial" w:cs="Arial"/>
        </w:rPr>
        <w:t xml:space="preserve">all </w:t>
      </w:r>
      <w:r w:rsidR="00B801F8">
        <w:rPr>
          <w:rFonts w:ascii="Arial" w:hAnsi="Arial" w:cs="Arial"/>
        </w:rPr>
        <w:t xml:space="preserve">instrument conditions in </w:t>
      </w:r>
      <w:r w:rsidR="00B801F8" w:rsidRPr="00B801F8">
        <w:rPr>
          <w:rFonts w:ascii="Arial" w:hAnsi="Arial" w:cs="Arial"/>
          <w:b/>
        </w:rPr>
        <w:t>Observations/Data</w:t>
      </w:r>
      <w:r w:rsidR="00F53AFF">
        <w:rPr>
          <w:rFonts w:ascii="Arial" w:hAnsi="Arial" w:cs="Arial"/>
          <w:b/>
        </w:rPr>
        <w:t>.</w:t>
      </w:r>
    </w:p>
    <w:p w:rsidR="002C0BB0" w:rsidRDefault="00250B9E" w:rsidP="00250B9E">
      <w:pPr>
        <w:tabs>
          <w:tab w:val="left" w:pos="540"/>
        </w:tabs>
        <w:rPr>
          <w:rFonts w:ascii="Arial" w:hAnsi="Arial" w:cs="Arial"/>
        </w:rPr>
      </w:pPr>
      <w:r>
        <w:rPr>
          <w:rFonts w:ascii="Arial" w:hAnsi="Arial" w:cs="Arial"/>
        </w:rPr>
        <w:tab/>
      </w:r>
      <w:r w:rsidR="002C0BB0">
        <w:rPr>
          <w:rFonts w:ascii="Arial" w:hAnsi="Arial" w:cs="Arial"/>
        </w:rPr>
        <w:t xml:space="preserve"> </w:t>
      </w:r>
    </w:p>
    <w:p w:rsidR="00D80F3F" w:rsidRPr="00E23B96" w:rsidRDefault="00D80F3F" w:rsidP="00D80F3F">
      <w:pPr>
        <w:numPr>
          <w:ilvl w:val="2"/>
          <w:numId w:val="11"/>
        </w:numPr>
        <w:tabs>
          <w:tab w:val="left" w:pos="540"/>
        </w:tabs>
        <w:rPr>
          <w:rFonts w:ascii="Arial" w:hAnsi="Arial" w:cs="Arial"/>
          <w:b/>
        </w:rPr>
      </w:pPr>
      <w:r w:rsidRPr="00E23B96">
        <w:rPr>
          <w:rFonts w:ascii="Arial" w:hAnsi="Arial" w:cs="Arial"/>
          <w:b/>
        </w:rPr>
        <w:t>AAS Analysis of the Standard Addition Solutions</w:t>
      </w:r>
      <w:r w:rsidR="00E23B96" w:rsidRPr="00E23B96">
        <w:rPr>
          <w:rFonts w:ascii="Arial" w:hAnsi="Arial" w:cs="Arial"/>
          <w:b/>
        </w:rPr>
        <w:t xml:space="preserve"> for Ni(II)</w:t>
      </w:r>
    </w:p>
    <w:p w:rsidR="00E23B96" w:rsidRDefault="00E23B96" w:rsidP="00E23B96">
      <w:pPr>
        <w:tabs>
          <w:tab w:val="left" w:pos="540"/>
        </w:tabs>
        <w:rPr>
          <w:rFonts w:ascii="Arial" w:hAnsi="Arial" w:cs="Arial"/>
        </w:rPr>
      </w:pPr>
    </w:p>
    <w:p w:rsidR="00E23B96" w:rsidRDefault="00E23B96" w:rsidP="00E23B96">
      <w:pPr>
        <w:tabs>
          <w:tab w:val="left" w:pos="540"/>
        </w:tabs>
        <w:ind w:left="540"/>
        <w:rPr>
          <w:rFonts w:ascii="Arial" w:hAnsi="Arial" w:cs="Arial"/>
        </w:rPr>
      </w:pPr>
      <w:r>
        <w:rPr>
          <w:rFonts w:ascii="Arial" w:hAnsi="Arial" w:cs="Arial"/>
        </w:rPr>
        <w:t xml:space="preserve">Insert the capillary tube used to sample standard solutions in the tuning process into the </w:t>
      </w:r>
      <w:r w:rsidRPr="00E23B96">
        <w:rPr>
          <w:rFonts w:ascii="Arial" w:hAnsi="Arial" w:cs="Arial"/>
          <w:i/>
        </w:rPr>
        <w:t xml:space="preserve">least </w:t>
      </w:r>
      <w:r>
        <w:rPr>
          <w:rFonts w:ascii="Arial" w:hAnsi="Arial" w:cs="Arial"/>
        </w:rPr>
        <w:t xml:space="preserve">concentrated standard addition solution (flask #1) and record the average </w:t>
      </w:r>
      <w:r w:rsidRPr="00E23B96">
        <w:rPr>
          <w:rFonts w:ascii="Arial" w:hAnsi="Arial" w:cs="Arial"/>
          <w:b/>
        </w:rPr>
        <w:t>A</w:t>
      </w:r>
      <w:r>
        <w:rPr>
          <w:rFonts w:ascii="Arial" w:hAnsi="Arial" w:cs="Arial"/>
          <w:b/>
        </w:rPr>
        <w:t xml:space="preserve"> </w:t>
      </w:r>
      <w:r>
        <w:rPr>
          <w:rFonts w:ascii="Arial" w:hAnsi="Arial" w:cs="Arial"/>
        </w:rPr>
        <w:t xml:space="preserve">for the </w:t>
      </w:r>
      <w:r w:rsidRPr="00E75790">
        <w:rPr>
          <w:rFonts w:ascii="Arial" w:hAnsi="Arial" w:cs="Arial"/>
          <w:b/>
        </w:rPr>
        <w:t>Ni</w:t>
      </w:r>
      <w:r w:rsidR="00E75790">
        <w:rPr>
          <w:rFonts w:ascii="Arial" w:hAnsi="Arial" w:cs="Arial"/>
          <w:b/>
        </w:rPr>
        <w:t>(II)</w:t>
      </w:r>
      <w:r>
        <w:rPr>
          <w:rFonts w:ascii="Arial" w:hAnsi="Arial" w:cs="Arial"/>
        </w:rPr>
        <w:t xml:space="preserve"> in the flask after c.a. five 1 second individual measurements.  R</w:t>
      </w:r>
      <w:r w:rsidR="00F53AFF">
        <w:rPr>
          <w:rFonts w:ascii="Arial" w:hAnsi="Arial" w:cs="Arial"/>
        </w:rPr>
        <w:t>epeat this process for next</w:t>
      </w:r>
      <w:r>
        <w:rPr>
          <w:rFonts w:ascii="Arial" w:hAnsi="Arial" w:cs="Arial"/>
        </w:rPr>
        <w:t xml:space="preserve"> 4 standard solutions</w:t>
      </w:r>
      <w:r w:rsidR="00F53AFF">
        <w:rPr>
          <w:rFonts w:ascii="Arial" w:hAnsi="Arial" w:cs="Arial"/>
        </w:rPr>
        <w:t xml:space="preserve"> in order from lowest to highest</w:t>
      </w:r>
      <w:r>
        <w:rPr>
          <w:rFonts w:ascii="Arial" w:hAnsi="Arial" w:cs="Arial"/>
        </w:rPr>
        <w:t xml:space="preserve">. </w:t>
      </w:r>
      <w:r w:rsidR="00E75790">
        <w:rPr>
          <w:rFonts w:ascii="Arial" w:hAnsi="Arial" w:cs="Arial"/>
        </w:rPr>
        <w:t>Make sure to re-establish the instrument `zero’ with 1 % nitric acid blanks between each flask sampling.</w:t>
      </w:r>
      <w:r w:rsidR="00F53AFF">
        <w:rPr>
          <w:rFonts w:ascii="Arial" w:hAnsi="Arial" w:cs="Arial"/>
        </w:rPr>
        <w:t xml:space="preserve"> </w:t>
      </w:r>
      <w:r w:rsidR="00B801F8">
        <w:rPr>
          <w:rFonts w:ascii="Arial" w:hAnsi="Arial" w:cs="Arial"/>
        </w:rPr>
        <w:t xml:space="preserve">Record your </w:t>
      </w:r>
      <w:r w:rsidR="00B801F8" w:rsidRPr="00B801F8">
        <w:rPr>
          <w:rFonts w:ascii="Arial" w:hAnsi="Arial" w:cs="Arial"/>
          <w:b/>
        </w:rPr>
        <w:t>Data</w:t>
      </w:r>
      <w:r w:rsidR="00E75790" w:rsidRPr="00B801F8">
        <w:rPr>
          <w:rFonts w:ascii="Arial" w:hAnsi="Arial" w:cs="Arial"/>
          <w:b/>
        </w:rPr>
        <w:t xml:space="preserve"> </w:t>
      </w:r>
      <w:r w:rsidR="00E75790">
        <w:rPr>
          <w:rFonts w:ascii="Arial" w:hAnsi="Arial" w:cs="Arial"/>
        </w:rPr>
        <w:t>in a table simi</w:t>
      </w:r>
      <w:r w:rsidR="00301353">
        <w:rPr>
          <w:rFonts w:ascii="Arial" w:hAnsi="Arial" w:cs="Arial"/>
        </w:rPr>
        <w:t xml:space="preserve">lar to that below. A total of 5 </w:t>
      </w:r>
      <w:r w:rsidR="00E75790">
        <w:rPr>
          <w:rFonts w:ascii="Arial" w:hAnsi="Arial" w:cs="Arial"/>
        </w:rPr>
        <w:t>measurements are expected.</w:t>
      </w:r>
    </w:p>
    <w:p w:rsidR="00E23B96" w:rsidRDefault="00E23B96" w:rsidP="00E23B96">
      <w:pPr>
        <w:tabs>
          <w:tab w:val="left" w:pos="540"/>
        </w:tabs>
        <w:rPr>
          <w:rFonts w:ascii="Arial" w:hAnsi="Arial" w:cs="Arial"/>
        </w:rPr>
      </w:pPr>
    </w:p>
    <w:p w:rsidR="00D80F3F" w:rsidRPr="00E75790" w:rsidRDefault="00E23B96" w:rsidP="00D80F3F">
      <w:pPr>
        <w:tabs>
          <w:tab w:val="left" w:pos="540"/>
        </w:tabs>
        <w:rPr>
          <w:rFonts w:ascii="Arial" w:hAnsi="Arial" w:cs="Arial"/>
          <w:b/>
        </w:rPr>
      </w:pPr>
      <w:r w:rsidRPr="00E75790">
        <w:rPr>
          <w:rFonts w:ascii="Arial" w:hAnsi="Arial" w:cs="Arial"/>
          <w:b/>
        </w:rPr>
        <w:lastRenderedPageBreak/>
        <w:t>Table</w:t>
      </w:r>
      <w:r w:rsidR="00E75790" w:rsidRPr="00E75790">
        <w:rPr>
          <w:rFonts w:ascii="Arial" w:hAnsi="Arial" w:cs="Arial"/>
          <w:b/>
        </w:rPr>
        <w:t xml:space="preserve"> 1: Observed Ni(II) Absorbances, A(Ni), </w:t>
      </w:r>
      <w:r w:rsidRPr="00E75790">
        <w:rPr>
          <w:rFonts w:ascii="Arial" w:hAnsi="Arial" w:cs="Arial"/>
          <w:b/>
        </w:rPr>
        <w:t>for Standard Solutions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060"/>
      </w:tblGrid>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Standard solution flask #</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i/>
              </w:rPr>
              <w:t>Standard addition #</w:t>
            </w:r>
            <w:r w:rsidRPr="00675D97">
              <w:rPr>
                <w:rFonts w:ascii="Arial" w:hAnsi="Arial" w:cs="Arial"/>
              </w:rPr>
              <w:t xml:space="preserve"> = </w:t>
            </w:r>
            <w:r w:rsidRPr="00675D97">
              <w:rPr>
                <w:rFonts w:ascii="Arial" w:hAnsi="Arial" w:cs="Arial"/>
                <w:b/>
              </w:rPr>
              <w:t>x</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Observed A(Ni)</w:t>
            </w: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1</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0</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2</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1</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3</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2</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4</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3</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5</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4</w:t>
            </w:r>
          </w:p>
        </w:tc>
        <w:tc>
          <w:tcPr>
            <w:tcW w:w="3060" w:type="dxa"/>
          </w:tcPr>
          <w:p w:rsidR="00A4628B" w:rsidRPr="00675D97" w:rsidRDefault="00A4628B" w:rsidP="00675D97">
            <w:pPr>
              <w:tabs>
                <w:tab w:val="left" w:pos="540"/>
              </w:tabs>
              <w:rPr>
                <w:rFonts w:ascii="Arial" w:hAnsi="Arial" w:cs="Arial"/>
              </w:rPr>
            </w:pPr>
          </w:p>
        </w:tc>
      </w:tr>
    </w:tbl>
    <w:p w:rsidR="00D80F3F" w:rsidRDefault="00D80F3F" w:rsidP="00D80F3F">
      <w:pPr>
        <w:tabs>
          <w:tab w:val="left" w:pos="540"/>
        </w:tabs>
        <w:rPr>
          <w:rFonts w:ascii="Arial" w:hAnsi="Arial" w:cs="Arial"/>
        </w:rPr>
      </w:pPr>
    </w:p>
    <w:p w:rsidR="00E23B96" w:rsidRDefault="00E23B96" w:rsidP="00E23B96">
      <w:pPr>
        <w:tabs>
          <w:tab w:val="left" w:pos="540"/>
        </w:tabs>
        <w:rPr>
          <w:rFonts w:ascii="Arial" w:hAnsi="Arial" w:cs="Arial"/>
        </w:rPr>
      </w:pPr>
    </w:p>
    <w:p w:rsidR="00E23B96" w:rsidRDefault="00E23B96" w:rsidP="00E23B96">
      <w:pPr>
        <w:numPr>
          <w:ilvl w:val="2"/>
          <w:numId w:val="11"/>
        </w:numPr>
        <w:tabs>
          <w:tab w:val="left" w:pos="540"/>
        </w:tabs>
        <w:rPr>
          <w:rFonts w:ascii="Arial" w:hAnsi="Arial" w:cs="Arial"/>
          <w:b/>
        </w:rPr>
      </w:pPr>
      <w:r w:rsidRPr="00E23B96">
        <w:rPr>
          <w:rFonts w:ascii="Arial" w:hAnsi="Arial" w:cs="Arial"/>
          <w:b/>
        </w:rPr>
        <w:t>AAS Analysis of the Standard Addition Solutions</w:t>
      </w:r>
      <w:r>
        <w:rPr>
          <w:rFonts w:ascii="Arial" w:hAnsi="Arial" w:cs="Arial"/>
          <w:b/>
        </w:rPr>
        <w:t xml:space="preserve"> for Cu</w:t>
      </w:r>
      <w:r w:rsidRPr="00E23B96">
        <w:rPr>
          <w:rFonts w:ascii="Arial" w:hAnsi="Arial" w:cs="Arial"/>
          <w:b/>
        </w:rPr>
        <w:t>(II)</w:t>
      </w:r>
    </w:p>
    <w:p w:rsidR="00E23B96" w:rsidRPr="00E75790" w:rsidRDefault="00E23B96" w:rsidP="00E23B96">
      <w:pPr>
        <w:tabs>
          <w:tab w:val="left" w:pos="540"/>
        </w:tabs>
        <w:rPr>
          <w:rFonts w:ascii="Arial" w:hAnsi="Arial" w:cs="Arial"/>
        </w:rPr>
      </w:pPr>
    </w:p>
    <w:p w:rsidR="00E23B96" w:rsidRPr="00E75790" w:rsidRDefault="00E75790" w:rsidP="00E23B96">
      <w:pPr>
        <w:tabs>
          <w:tab w:val="left" w:pos="540"/>
        </w:tabs>
        <w:rPr>
          <w:rFonts w:ascii="Arial" w:hAnsi="Arial" w:cs="Arial"/>
        </w:rPr>
      </w:pPr>
      <w:r w:rsidRPr="00E75790">
        <w:rPr>
          <w:rFonts w:ascii="Arial" w:hAnsi="Arial" w:cs="Arial"/>
        </w:rPr>
        <w:t>Turn off the AAS and r</w:t>
      </w:r>
      <w:r w:rsidR="00E23B96" w:rsidRPr="00E75790">
        <w:rPr>
          <w:rFonts w:ascii="Arial" w:hAnsi="Arial" w:cs="Arial"/>
        </w:rPr>
        <w:t xml:space="preserve">eplace the Ni HCL lamp with the </w:t>
      </w:r>
      <w:r w:rsidR="00E23B96" w:rsidRPr="00E75790">
        <w:rPr>
          <w:rFonts w:ascii="Arial" w:hAnsi="Arial" w:cs="Arial"/>
          <w:b/>
        </w:rPr>
        <w:t xml:space="preserve">Cu </w:t>
      </w:r>
      <w:r w:rsidRPr="00250391">
        <w:rPr>
          <w:rFonts w:ascii="Arial" w:hAnsi="Arial" w:cs="Arial"/>
        </w:rPr>
        <w:t>HC</w:t>
      </w:r>
      <w:r>
        <w:rPr>
          <w:rFonts w:ascii="Arial" w:hAnsi="Arial" w:cs="Arial"/>
        </w:rPr>
        <w:t xml:space="preserve">L </w:t>
      </w:r>
      <w:r w:rsidR="00E23B96" w:rsidRPr="00E75790">
        <w:rPr>
          <w:rFonts w:ascii="Arial" w:hAnsi="Arial" w:cs="Arial"/>
        </w:rPr>
        <w:t xml:space="preserve">lamp. </w:t>
      </w:r>
      <w:r w:rsidRPr="00E75790">
        <w:rPr>
          <w:rFonts w:ascii="Arial" w:hAnsi="Arial" w:cs="Arial"/>
        </w:rPr>
        <w:t xml:space="preserve">Set up and tune the </w:t>
      </w:r>
      <w:r w:rsidRPr="00A4628B">
        <w:rPr>
          <w:rFonts w:ascii="Arial" w:hAnsi="Arial" w:cs="Arial"/>
          <w:b/>
        </w:rPr>
        <w:t xml:space="preserve">Cu </w:t>
      </w:r>
      <w:r w:rsidRPr="00250391">
        <w:rPr>
          <w:rFonts w:ascii="Arial" w:hAnsi="Arial" w:cs="Arial"/>
        </w:rPr>
        <w:t>HCL</w:t>
      </w:r>
      <w:r w:rsidRPr="00E75790">
        <w:rPr>
          <w:rFonts w:ascii="Arial" w:hAnsi="Arial" w:cs="Arial"/>
        </w:rPr>
        <w:t xml:space="preserve"> lamp and the spectrometer as demonstrated in 3.3.1. </w:t>
      </w:r>
      <w:r>
        <w:rPr>
          <w:rFonts w:ascii="Arial" w:hAnsi="Arial" w:cs="Arial"/>
        </w:rPr>
        <w:t xml:space="preserve"> If you are unsure which set of </w:t>
      </w:r>
      <w:r w:rsidRPr="00A4628B">
        <w:rPr>
          <w:rFonts w:ascii="Arial" w:hAnsi="Arial" w:cs="Arial"/>
          <w:b/>
        </w:rPr>
        <w:t>Cu</w:t>
      </w:r>
      <w:r>
        <w:rPr>
          <w:rFonts w:ascii="Arial" w:hAnsi="Arial" w:cs="Arial"/>
        </w:rPr>
        <w:t xml:space="preserve"> analysis conditions to use, you may consult the instructor.  Once the AAS is tuned again, repeat the analysis procedure you carried out above in 3.3.2 for</w:t>
      </w:r>
      <w:r w:rsidRPr="00A4628B">
        <w:rPr>
          <w:rFonts w:ascii="Arial" w:hAnsi="Arial" w:cs="Arial"/>
          <w:b/>
        </w:rPr>
        <w:t xml:space="preserve"> Ni</w:t>
      </w:r>
      <w:r>
        <w:rPr>
          <w:rFonts w:ascii="Arial" w:hAnsi="Arial" w:cs="Arial"/>
        </w:rPr>
        <w:t xml:space="preserve"> with the </w:t>
      </w:r>
      <w:r w:rsidRPr="00A4628B">
        <w:rPr>
          <w:rFonts w:ascii="Arial" w:hAnsi="Arial" w:cs="Arial"/>
          <w:b/>
        </w:rPr>
        <w:t>Cu</w:t>
      </w:r>
      <w:r>
        <w:rPr>
          <w:rFonts w:ascii="Arial" w:hAnsi="Arial" w:cs="Arial"/>
        </w:rPr>
        <w:t xml:space="preserve"> lamp. Record your data in a table like that shown below:</w:t>
      </w:r>
    </w:p>
    <w:p w:rsidR="00E23B96" w:rsidRDefault="00E23B96" w:rsidP="00D80F3F">
      <w:pPr>
        <w:tabs>
          <w:tab w:val="left" w:pos="540"/>
        </w:tabs>
        <w:rPr>
          <w:rFonts w:ascii="Arial" w:hAnsi="Arial" w:cs="Arial"/>
        </w:rPr>
      </w:pPr>
    </w:p>
    <w:p w:rsidR="00E75790" w:rsidRPr="00E75790" w:rsidRDefault="00E75790" w:rsidP="00E75790">
      <w:pPr>
        <w:tabs>
          <w:tab w:val="left" w:pos="540"/>
        </w:tabs>
        <w:rPr>
          <w:rFonts w:ascii="Arial" w:hAnsi="Arial" w:cs="Arial"/>
          <w:b/>
        </w:rPr>
      </w:pPr>
      <w:r w:rsidRPr="00E75790">
        <w:rPr>
          <w:rFonts w:ascii="Arial" w:hAnsi="Arial" w:cs="Arial"/>
          <w:b/>
        </w:rPr>
        <w:t>Table 2: Observed Cu(II) Absorbances, A(Cu), for Standard Solutions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060"/>
      </w:tblGrid>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Standard solution flask #</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i/>
              </w:rPr>
              <w:t>Standard addition #</w:t>
            </w:r>
            <w:r w:rsidRPr="00675D97">
              <w:rPr>
                <w:rFonts w:ascii="Arial" w:hAnsi="Arial" w:cs="Arial"/>
              </w:rPr>
              <w:t>=</w:t>
            </w:r>
            <w:r w:rsidRPr="00675D97">
              <w:rPr>
                <w:rFonts w:ascii="Arial" w:hAnsi="Arial" w:cs="Arial"/>
                <w:b/>
              </w:rPr>
              <w:t>x</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 xml:space="preserve">Observed </w:t>
            </w:r>
            <w:r w:rsidRPr="00675D97">
              <w:rPr>
                <w:rFonts w:ascii="Arial" w:hAnsi="Arial" w:cs="Arial"/>
                <w:b/>
              </w:rPr>
              <w:t>A(Cu)</w:t>
            </w: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1</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2</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3</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4</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5</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bl>
    <w:p w:rsidR="00E75790" w:rsidRDefault="00E75790" w:rsidP="00D80F3F">
      <w:pPr>
        <w:tabs>
          <w:tab w:val="left" w:pos="540"/>
        </w:tabs>
        <w:rPr>
          <w:rFonts w:ascii="Arial" w:hAnsi="Arial" w:cs="Arial"/>
        </w:rPr>
      </w:pPr>
    </w:p>
    <w:p w:rsidR="00A4628B" w:rsidRDefault="00A4628B" w:rsidP="00A4628B">
      <w:pPr>
        <w:numPr>
          <w:ilvl w:val="1"/>
          <w:numId w:val="11"/>
        </w:numPr>
        <w:tabs>
          <w:tab w:val="left" w:pos="540"/>
        </w:tabs>
        <w:rPr>
          <w:rFonts w:ascii="Arial" w:hAnsi="Arial" w:cs="Arial"/>
          <w:b/>
        </w:rPr>
      </w:pPr>
      <w:r w:rsidRPr="00A4628B">
        <w:rPr>
          <w:rFonts w:ascii="Arial" w:hAnsi="Arial" w:cs="Arial"/>
          <w:b/>
        </w:rPr>
        <w:t>Calculations</w:t>
      </w:r>
    </w:p>
    <w:p w:rsidR="00A4628B" w:rsidRDefault="00A4628B" w:rsidP="00A4628B">
      <w:pPr>
        <w:tabs>
          <w:tab w:val="left" w:pos="540"/>
        </w:tabs>
        <w:rPr>
          <w:rFonts w:ascii="Arial" w:hAnsi="Arial" w:cs="Arial"/>
          <w:b/>
        </w:rPr>
      </w:pPr>
    </w:p>
    <w:p w:rsidR="00A4628B" w:rsidRPr="00892087" w:rsidRDefault="00A4628B" w:rsidP="00A4628B">
      <w:pPr>
        <w:tabs>
          <w:tab w:val="left" w:pos="540"/>
        </w:tabs>
        <w:rPr>
          <w:rFonts w:ascii="Arial" w:hAnsi="Arial" w:cs="Arial"/>
          <w:b/>
        </w:rPr>
      </w:pPr>
      <w:r w:rsidRPr="00892087">
        <w:rPr>
          <w:rFonts w:ascii="Arial" w:hAnsi="Arial" w:cs="Arial"/>
          <w:b/>
        </w:rPr>
        <w:t>3.4.1. Graphical Analysis</w:t>
      </w:r>
    </w:p>
    <w:p w:rsidR="00A4628B" w:rsidRDefault="00A4628B" w:rsidP="00A4628B">
      <w:pPr>
        <w:tabs>
          <w:tab w:val="left" w:pos="540"/>
        </w:tabs>
        <w:rPr>
          <w:rFonts w:ascii="Arial" w:hAnsi="Arial" w:cs="Arial"/>
        </w:rPr>
      </w:pPr>
    </w:p>
    <w:p w:rsidR="00892087" w:rsidRDefault="008A0864" w:rsidP="00A4628B">
      <w:pPr>
        <w:tabs>
          <w:tab w:val="left" w:pos="540"/>
        </w:tabs>
        <w:rPr>
          <w:rFonts w:ascii="Arial" w:hAnsi="Arial" w:cs="Arial"/>
        </w:rPr>
      </w:pPr>
      <w:r>
        <w:rPr>
          <w:rFonts w:ascii="Arial" w:hAnsi="Arial" w:cs="Arial"/>
          <w:noProof/>
          <w:lang w:eastAsia="zh-CN"/>
        </w:rPr>
        <mc:AlternateContent>
          <mc:Choice Requires="wps">
            <w:drawing>
              <wp:anchor distT="0" distB="0" distL="114298" distR="114298" simplePos="0" relativeHeight="251658240" behindDoc="0" locked="0" layoutInCell="1" allowOverlap="1">
                <wp:simplePos x="0" y="0"/>
                <wp:positionH relativeFrom="column">
                  <wp:posOffset>3086099</wp:posOffset>
                </wp:positionH>
                <wp:positionV relativeFrom="paragraph">
                  <wp:posOffset>2418715</wp:posOffset>
                </wp:positionV>
                <wp:extent cx="0" cy="342900"/>
                <wp:effectExtent l="76200" t="38100" r="57150" b="1905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7B2C" id="Line 65"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190.45pt" to="243pt,2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EXLwIAAFQ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">
                <v:stroke endarrow="block"/>
              </v:line>
            </w:pict>
          </mc:Fallback>
        </mc:AlternateContent>
      </w:r>
      <w:r>
        <w:rPr>
          <w:rFonts w:ascii="Arial" w:hAnsi="Arial" w:cs="Arial"/>
          <w:noProof/>
          <w:lang w:eastAsia="zh-CN"/>
        </w:rPr>
        <mc:AlternateContent>
          <mc:Choice Requires="wps">
            <w:drawing>
              <wp:anchor distT="0" distB="0" distL="114300" distR="114300" simplePos="0" relativeHeight="251656192" behindDoc="0" locked="0" layoutInCell="1" allowOverlap="1">
                <wp:simplePos x="0" y="0"/>
                <wp:positionH relativeFrom="column">
                  <wp:posOffset>2331720</wp:posOffset>
                </wp:positionH>
                <wp:positionV relativeFrom="paragraph">
                  <wp:posOffset>666115</wp:posOffset>
                </wp:positionV>
                <wp:extent cx="3231515" cy="2320290"/>
                <wp:effectExtent l="0" t="0" r="0" b="381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232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087" w:rsidRPr="00892087" w:rsidRDefault="00767FE5">
                            <w:r>
                              <w:rPr>
                                <w:noProof/>
                                <w:lang w:eastAsia="zh-CN"/>
                              </w:rPr>
                              <w:drawing>
                                <wp:inline distT="0" distB="0" distL="0" distR="0">
                                  <wp:extent cx="304800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19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83.6pt;margin-top:52.45pt;width:254.45pt;height:18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" filled="f" stroked="f">
                <v:textbox style="mso-fit-shape-to-text:t">
                  <w:txbxContent>
                    <w:p w:rsidR="00892087" w:rsidRPr="00892087" w:rsidRDefault="00767FE5">
                      <w:r>
                        <w:rPr>
                          <w:noProof/>
                          <w:lang w:eastAsia="zh-CN"/>
                        </w:rPr>
                        <w:drawing>
                          <wp:inline distT="0" distB="0" distL="0" distR="0">
                            <wp:extent cx="304800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19325"/>
                                    </a:xfrm>
                                    <a:prstGeom prst="rect">
                                      <a:avLst/>
                                    </a:prstGeom>
                                    <a:noFill/>
                                    <a:ln>
                                      <a:noFill/>
                                    </a:ln>
                                  </pic:spPr>
                                </pic:pic>
                              </a:graphicData>
                            </a:graphic>
                          </wp:inline>
                        </w:drawing>
                      </w:r>
                    </w:p>
                  </w:txbxContent>
                </v:textbox>
              </v:shape>
            </w:pict>
          </mc:Fallback>
        </mc:AlternateContent>
      </w:r>
      <w:r w:rsidR="00A4628B">
        <w:rPr>
          <w:rFonts w:ascii="Arial" w:hAnsi="Arial" w:cs="Arial"/>
        </w:rPr>
        <w:t xml:space="preserve">Using Excel or graph paper, plot </w:t>
      </w:r>
      <w:r w:rsidR="00A4628B" w:rsidRPr="00A4628B">
        <w:rPr>
          <w:rFonts w:ascii="Arial" w:hAnsi="Arial" w:cs="Arial"/>
          <w:b/>
        </w:rPr>
        <w:t>x</w:t>
      </w:r>
      <w:r w:rsidR="00A4628B">
        <w:rPr>
          <w:rFonts w:ascii="Arial" w:hAnsi="Arial" w:cs="Arial"/>
        </w:rPr>
        <w:t xml:space="preserve">, the </w:t>
      </w:r>
      <w:r w:rsidR="00A4628B" w:rsidRPr="00A4628B">
        <w:rPr>
          <w:rFonts w:ascii="Arial" w:hAnsi="Arial" w:cs="Arial"/>
          <w:i/>
        </w:rPr>
        <w:t>standard addition #</w:t>
      </w:r>
      <w:r w:rsidR="00A4628B">
        <w:rPr>
          <w:rFonts w:ascii="Arial" w:hAnsi="Arial" w:cs="Arial"/>
        </w:rPr>
        <w:t xml:space="preserve">, vs  </w:t>
      </w:r>
      <w:r w:rsidR="00A4628B" w:rsidRPr="00A4628B">
        <w:rPr>
          <w:rFonts w:ascii="Arial" w:hAnsi="Arial" w:cs="Arial"/>
          <w:b/>
        </w:rPr>
        <w:t>A(Ni)</w:t>
      </w:r>
      <w:r w:rsidR="00A4628B">
        <w:rPr>
          <w:rFonts w:ascii="Arial" w:hAnsi="Arial" w:cs="Arial"/>
        </w:rPr>
        <w:t xml:space="preserve"> from T</w:t>
      </w:r>
      <w:r w:rsidR="00892087">
        <w:rPr>
          <w:rFonts w:ascii="Arial" w:hAnsi="Arial" w:cs="Arial"/>
        </w:rPr>
        <w:t>able</w:t>
      </w:r>
      <w:r w:rsidR="00A4628B">
        <w:rPr>
          <w:rFonts w:ascii="Arial" w:hAnsi="Arial" w:cs="Arial"/>
        </w:rPr>
        <w:t xml:space="preserve"> 1 </w:t>
      </w:r>
      <w:r w:rsidR="00E05816">
        <w:rPr>
          <w:rFonts w:ascii="Arial" w:hAnsi="Arial" w:cs="Arial"/>
        </w:rPr>
        <w:t>Make sure to allow the x axes to extend to the left (negative) side of the plot as sketc</w:t>
      </w:r>
      <w:r w:rsidR="00892087">
        <w:rPr>
          <w:rFonts w:ascii="Arial" w:hAnsi="Arial" w:cs="Arial"/>
        </w:rPr>
        <w:t xml:space="preserve">hed below. </w:t>
      </w:r>
      <w:r w:rsidR="00E05816">
        <w:rPr>
          <w:rFonts w:ascii="Arial" w:hAnsi="Arial" w:cs="Arial"/>
        </w:rPr>
        <w:t xml:space="preserve"> Draw your best straight line through the </w:t>
      </w:r>
      <w:r w:rsidR="00892087">
        <w:rPr>
          <w:rFonts w:ascii="Arial" w:hAnsi="Arial" w:cs="Arial"/>
        </w:rPr>
        <w:t xml:space="preserve">points and measure </w:t>
      </w:r>
      <w:r w:rsidR="00BA07B1">
        <w:rPr>
          <w:rFonts w:ascii="Arial" w:hAnsi="Arial" w:cs="Arial"/>
          <w:b/>
        </w:rPr>
        <w:t>N</w:t>
      </w:r>
      <w:r w:rsidR="00892087" w:rsidRPr="00892087">
        <w:rPr>
          <w:rFonts w:ascii="Arial" w:hAnsi="Arial" w:cs="Arial"/>
          <w:b/>
          <w:vertAlign w:val="subscript"/>
        </w:rPr>
        <w:t>u</w:t>
      </w:r>
      <w:r w:rsidR="00892087" w:rsidRPr="00892087">
        <w:rPr>
          <w:b/>
        </w:rPr>
        <w:t>(Ni)</w:t>
      </w:r>
      <w:r w:rsidR="00892087">
        <w:t xml:space="preserve"> </w:t>
      </w:r>
      <w:r w:rsidR="00892087" w:rsidRPr="00892087">
        <w:rPr>
          <w:rFonts w:ascii="Arial" w:hAnsi="Arial" w:cs="Arial"/>
        </w:rPr>
        <w:t>the point on the x axis where the extrapolation of the best straight lin</w:t>
      </w:r>
      <w:r w:rsidR="00892087">
        <w:rPr>
          <w:rFonts w:ascii="Arial" w:hAnsi="Arial" w:cs="Arial"/>
        </w:rPr>
        <w:t xml:space="preserve">e </w:t>
      </w:r>
      <w:r w:rsidR="00892087" w:rsidRPr="00892087">
        <w:rPr>
          <w:rFonts w:ascii="Arial" w:hAnsi="Arial" w:cs="Arial"/>
        </w:rPr>
        <w:t>falls</w:t>
      </w:r>
      <w:r w:rsidR="00892087">
        <w:rPr>
          <w:rFonts w:ascii="Arial" w:hAnsi="Arial" w:cs="Arial"/>
        </w:rPr>
        <w:t>.</w: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r>
        <w:rPr>
          <w:rFonts w:ascii="Arial" w:hAnsi="Arial" w:cs="Arial"/>
        </w:rPr>
        <w:t xml:space="preserve">Repeat this analysis for the </w:t>
      </w:r>
      <w:r w:rsidRPr="00892087">
        <w:rPr>
          <w:rFonts w:ascii="Arial" w:hAnsi="Arial" w:cs="Arial"/>
          <w:b/>
        </w:rPr>
        <w:t>A(Cu)</w:t>
      </w:r>
    </w:p>
    <w:p w:rsidR="00892087" w:rsidRDefault="00892087" w:rsidP="00A4628B">
      <w:pPr>
        <w:tabs>
          <w:tab w:val="left" w:pos="540"/>
        </w:tabs>
        <w:rPr>
          <w:rFonts w:ascii="Arial" w:hAnsi="Arial" w:cs="Arial"/>
        </w:rPr>
      </w:pPr>
      <w:r>
        <w:rPr>
          <w:rFonts w:ascii="Arial" w:hAnsi="Arial" w:cs="Arial"/>
        </w:rPr>
        <w:t>Data from Table 2 on a separate</w:t>
      </w:r>
    </w:p>
    <w:p w:rsidR="00892087" w:rsidRPr="00892087" w:rsidRDefault="00892087" w:rsidP="00A4628B">
      <w:pPr>
        <w:tabs>
          <w:tab w:val="left" w:pos="540"/>
        </w:tabs>
      </w:pPr>
      <w:r>
        <w:rPr>
          <w:rFonts w:ascii="Arial" w:hAnsi="Arial" w:cs="Arial"/>
        </w:rPr>
        <w:t xml:space="preserve">Graph and extract a </w:t>
      </w:r>
      <w:r w:rsidR="00BA07B1">
        <w:rPr>
          <w:rFonts w:ascii="Arial" w:hAnsi="Arial" w:cs="Arial"/>
          <w:b/>
        </w:rPr>
        <w:t>N</w:t>
      </w:r>
      <w:r w:rsidRPr="00892087">
        <w:rPr>
          <w:rFonts w:ascii="Arial" w:hAnsi="Arial" w:cs="Arial"/>
          <w:b/>
          <w:vertAlign w:val="subscript"/>
        </w:rPr>
        <w:t>u</w:t>
      </w:r>
      <w:r w:rsidRPr="00892087">
        <w:rPr>
          <w:b/>
        </w:rPr>
        <w:t xml:space="preserve"> (Cu)</w:t>
      </w:r>
      <w:r>
        <w:t xml:space="preserve"> for the</w:t>
      </w:r>
    </w:p>
    <w:p w:rsidR="00892087" w:rsidRDefault="00892087" w:rsidP="00A4628B">
      <w:pPr>
        <w:tabs>
          <w:tab w:val="left" w:pos="540"/>
        </w:tabs>
        <w:rPr>
          <w:rFonts w:ascii="Arial" w:hAnsi="Arial" w:cs="Arial"/>
        </w:rPr>
      </w:pPr>
      <w:r>
        <w:rPr>
          <w:rFonts w:ascii="Arial" w:hAnsi="Arial" w:cs="Arial"/>
        </w:rPr>
        <w:t>copper data.</w: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9A4548" w:rsidP="00A4628B">
      <w:pPr>
        <w:tabs>
          <w:tab w:val="left" w:pos="540"/>
        </w:tabs>
        <w:rPr>
          <w:rFonts w:ascii="Arial" w:hAnsi="Arial" w:cs="Arial"/>
        </w:rPr>
      </w:pPr>
      <w:r>
        <w:rPr>
          <w:rFonts w:ascii="Arial" w:hAnsi="Arial" w:cs="Arial"/>
          <w:noProof/>
          <w:lang w:eastAsia="zh-CN"/>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70485</wp:posOffset>
                </wp:positionV>
                <wp:extent cx="276225" cy="200025"/>
                <wp:effectExtent l="0" t="0" r="28575" b="2857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000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C1012" id="Line 5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5.55pt" to="26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">
                <v:stroke dashstyle="dashDot"/>
              </v:line>
            </w:pict>
          </mc:Fallback>
        </mc:AlternateConten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A0864" w:rsidP="00A4628B">
      <w:pPr>
        <w:tabs>
          <w:tab w:val="left" w:pos="540"/>
        </w:tabs>
        <w:rPr>
          <w:rFonts w:ascii="Arial" w:hAnsi="Arial" w:cs="Arial"/>
        </w:rPr>
      </w:pPr>
      <w:r>
        <w:rPr>
          <w:rFonts w:ascii="Arial" w:hAnsi="Arial" w:cs="Arial"/>
          <w:noProof/>
          <w:lang w:eastAsia="zh-CN"/>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17145</wp:posOffset>
                </wp:positionV>
                <wp:extent cx="754380" cy="342900"/>
                <wp:effectExtent l="0"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087" w:rsidRPr="00892087" w:rsidRDefault="00BA07B1">
                            <w:pPr>
                              <w:rPr>
                                <w:b/>
                                <w:sz w:val="20"/>
                                <w:szCs w:val="20"/>
                              </w:rPr>
                            </w:pPr>
                            <w:r>
                              <w:rPr>
                                <w:b/>
                                <w:sz w:val="20"/>
                                <w:szCs w:val="20"/>
                              </w:rPr>
                              <w:t>N</w:t>
                            </w:r>
                            <w:r w:rsidR="00892087" w:rsidRPr="00892087">
                              <w:rPr>
                                <w:b/>
                                <w:sz w:val="20"/>
                                <w:szCs w:val="20"/>
                                <w:vertAlign w:val="subscript"/>
                              </w:rPr>
                              <w:t>u</w:t>
                            </w:r>
                            <w:r w:rsidR="00892087" w:rsidRPr="00892087">
                              <w:rPr>
                                <w:b/>
                                <w:sz w:val="20"/>
                                <w:szCs w:val="20"/>
                              </w:rPr>
                              <w:t>(Ni)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margin-left:207pt;margin-top:1.35pt;width:59.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kCuA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" filled="f" stroked="f">
                <v:textbox>
                  <w:txbxContent>
                    <w:p w:rsidR="00892087" w:rsidRPr="00892087" w:rsidRDefault="00BA07B1">
                      <w:pPr>
                        <w:rPr>
                          <w:b/>
                          <w:sz w:val="20"/>
                          <w:szCs w:val="20"/>
                        </w:rPr>
                      </w:pPr>
                      <w:r>
                        <w:rPr>
                          <w:b/>
                          <w:sz w:val="20"/>
                          <w:szCs w:val="20"/>
                        </w:rPr>
                        <w:t>N</w:t>
                      </w:r>
                      <w:r w:rsidR="00892087" w:rsidRPr="00892087">
                        <w:rPr>
                          <w:b/>
                          <w:sz w:val="20"/>
                          <w:szCs w:val="20"/>
                          <w:vertAlign w:val="subscript"/>
                        </w:rPr>
                        <w:t>u</w:t>
                      </w:r>
                      <w:r w:rsidR="00892087" w:rsidRPr="00892087">
                        <w:rPr>
                          <w:b/>
                          <w:sz w:val="20"/>
                          <w:szCs w:val="20"/>
                        </w:rPr>
                        <w:t>(Ni)</w:t>
                      </w:r>
                    </w:p>
                  </w:txbxContent>
                </v:textbox>
              </v:shape>
            </w:pict>
          </mc:Fallback>
        </mc:AlternateConten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bookmarkStart w:id="0" w:name="_GoBack"/>
      <w:bookmarkEnd w:id="0"/>
    </w:p>
    <w:p w:rsidR="00892087" w:rsidRPr="00BA07B1" w:rsidRDefault="00BA07B1" w:rsidP="00A4628B">
      <w:pPr>
        <w:tabs>
          <w:tab w:val="left" w:pos="540"/>
        </w:tabs>
        <w:rPr>
          <w:rFonts w:ascii="Arial" w:hAnsi="Arial" w:cs="Arial"/>
          <w:b/>
        </w:rPr>
      </w:pPr>
      <w:r w:rsidRPr="00BA07B1">
        <w:rPr>
          <w:rFonts w:ascii="Arial" w:hAnsi="Arial" w:cs="Arial"/>
          <w:b/>
        </w:rPr>
        <w:lastRenderedPageBreak/>
        <w:t>3.4.2. Alternative least square fit Graphical analysis</w:t>
      </w:r>
    </w:p>
    <w:p w:rsidR="00892087" w:rsidRDefault="00892087" w:rsidP="00A4628B">
      <w:pPr>
        <w:tabs>
          <w:tab w:val="left" w:pos="540"/>
        </w:tabs>
        <w:rPr>
          <w:rFonts w:ascii="Arial" w:hAnsi="Arial" w:cs="Arial"/>
        </w:rPr>
      </w:pPr>
    </w:p>
    <w:p w:rsidR="00892087" w:rsidRDefault="00BA07B1" w:rsidP="00A4628B">
      <w:pPr>
        <w:tabs>
          <w:tab w:val="left" w:pos="540"/>
        </w:tabs>
        <w:rPr>
          <w:rFonts w:ascii="Arial" w:hAnsi="Arial" w:cs="Arial"/>
        </w:rPr>
      </w:pPr>
      <w:r>
        <w:rPr>
          <w:rFonts w:ascii="Arial" w:hAnsi="Arial" w:cs="Arial"/>
        </w:rPr>
        <w:t xml:space="preserve">Instead of drawing the `eyeball estimate’ of the best line, fit the </w:t>
      </w:r>
      <w:r w:rsidRPr="00BA07B1">
        <w:rPr>
          <w:rFonts w:ascii="Arial" w:hAnsi="Arial" w:cs="Arial"/>
          <w:b/>
        </w:rPr>
        <w:t xml:space="preserve">A </w:t>
      </w:r>
      <w:r>
        <w:rPr>
          <w:rFonts w:ascii="Arial" w:hAnsi="Arial" w:cs="Arial"/>
        </w:rPr>
        <w:t xml:space="preserve">and </w:t>
      </w:r>
      <w:r w:rsidRPr="00BA07B1">
        <w:rPr>
          <w:rFonts w:ascii="Arial" w:hAnsi="Arial" w:cs="Arial"/>
          <w:b/>
        </w:rPr>
        <w:t>x</w:t>
      </w:r>
      <w:r>
        <w:rPr>
          <w:rFonts w:ascii="Arial" w:hAnsi="Arial" w:cs="Arial"/>
        </w:rPr>
        <w:t xml:space="preserve"> to the straight line function</w:t>
      </w:r>
    </w:p>
    <w:p w:rsidR="00BA07B1" w:rsidRPr="00BA07B1" w:rsidRDefault="00BA07B1" w:rsidP="00A4628B">
      <w:pPr>
        <w:tabs>
          <w:tab w:val="left" w:pos="540"/>
        </w:tabs>
        <w:rPr>
          <w:rFonts w:ascii="Arial" w:hAnsi="Arial" w:cs="Arial"/>
          <w:b/>
        </w:rPr>
      </w:pPr>
      <w:r>
        <w:rPr>
          <w:rFonts w:ascii="Arial" w:hAnsi="Arial" w:cs="Arial"/>
        </w:rPr>
        <w:tab/>
      </w:r>
      <w:r>
        <w:rPr>
          <w:rFonts w:ascii="Arial" w:hAnsi="Arial" w:cs="Arial"/>
        </w:rPr>
        <w:tab/>
      </w:r>
      <w:r>
        <w:rPr>
          <w:rFonts w:ascii="Arial" w:hAnsi="Arial" w:cs="Arial"/>
        </w:rPr>
        <w:tab/>
      </w:r>
      <w:r w:rsidR="00045A5D" w:rsidRPr="00045A5D">
        <w:rPr>
          <w:rFonts w:ascii="Arial" w:hAnsi="Arial" w:cs="Arial"/>
          <w:b/>
          <w:u w:val="single"/>
        </w:rPr>
        <w:t>1</w:t>
      </w:r>
      <w:r>
        <w:rPr>
          <w:rFonts w:ascii="Arial" w:hAnsi="Arial" w:cs="Arial"/>
        </w:rPr>
        <w:tab/>
      </w:r>
      <w:r w:rsidRPr="00BA07B1">
        <w:rPr>
          <w:rFonts w:ascii="Arial" w:hAnsi="Arial" w:cs="Arial"/>
          <w:b/>
        </w:rPr>
        <w:tab/>
        <w:t>A = mx +b</w:t>
      </w:r>
    </w:p>
    <w:p w:rsidR="00892087" w:rsidRDefault="00892087" w:rsidP="00A4628B">
      <w:pPr>
        <w:tabs>
          <w:tab w:val="left" w:pos="540"/>
        </w:tabs>
        <w:rPr>
          <w:rFonts w:ascii="Arial" w:hAnsi="Arial" w:cs="Arial"/>
        </w:rPr>
      </w:pPr>
    </w:p>
    <w:p w:rsidR="00892087" w:rsidRDefault="00BA07B1" w:rsidP="00A4628B">
      <w:pPr>
        <w:tabs>
          <w:tab w:val="left" w:pos="540"/>
        </w:tabs>
      </w:pPr>
      <w:r>
        <w:rPr>
          <w:rFonts w:ascii="Arial" w:hAnsi="Arial" w:cs="Arial"/>
        </w:rPr>
        <w:t xml:space="preserve">for both the Ni and Cu data. Plot this fitted version of the line on each graph instead of the eyeball estimated line.  This allows a more accurate estimate of </w:t>
      </w:r>
      <w:r w:rsidRPr="00BA07B1">
        <w:rPr>
          <w:rFonts w:ascii="Arial" w:hAnsi="Arial" w:cs="Arial"/>
          <w:b/>
        </w:rPr>
        <w:t>N</w:t>
      </w:r>
      <w:r w:rsidRPr="00BA07B1">
        <w:rPr>
          <w:rFonts w:ascii="Arial" w:hAnsi="Arial" w:cs="Arial"/>
          <w:b/>
          <w:vertAlign w:val="subscript"/>
        </w:rPr>
        <w:t>u</w:t>
      </w:r>
      <w:r>
        <w:t xml:space="preserve"> </w:t>
      </w:r>
      <w:r w:rsidRPr="00F53AFF">
        <w:rPr>
          <w:rFonts w:ascii="Arial" w:hAnsi="Arial" w:cs="Arial"/>
        </w:rPr>
        <w:t>since:</w:t>
      </w:r>
    </w:p>
    <w:p w:rsidR="00BA07B1" w:rsidRDefault="00BA07B1" w:rsidP="00A4628B">
      <w:pPr>
        <w:tabs>
          <w:tab w:val="left" w:pos="540"/>
        </w:tabs>
      </w:pPr>
    </w:p>
    <w:p w:rsidR="00BA07B1" w:rsidRPr="00A4119A" w:rsidRDefault="00BA07B1" w:rsidP="00A4628B">
      <w:pPr>
        <w:tabs>
          <w:tab w:val="left" w:pos="540"/>
        </w:tabs>
        <w:rPr>
          <w:rFonts w:ascii="Arial" w:hAnsi="Arial" w:cs="Arial"/>
        </w:rPr>
      </w:pPr>
      <w:r>
        <w:tab/>
      </w:r>
      <w:r>
        <w:tab/>
      </w:r>
      <w:r>
        <w:tab/>
      </w:r>
      <w:r w:rsidR="00045A5D" w:rsidRPr="00045A5D">
        <w:rPr>
          <w:b/>
          <w:u w:val="single"/>
        </w:rPr>
        <w:t>2</w:t>
      </w:r>
      <w:r>
        <w:tab/>
      </w:r>
      <w:r w:rsidRPr="00A4119A">
        <w:rPr>
          <w:rFonts w:ascii="Arial" w:hAnsi="Arial" w:cs="Arial"/>
        </w:rPr>
        <w:tab/>
      </w:r>
      <w:r w:rsidRPr="00A4119A">
        <w:rPr>
          <w:rFonts w:ascii="Arial" w:hAnsi="Arial" w:cs="Arial"/>
          <w:u w:val="single"/>
        </w:rPr>
        <w:t>-</w:t>
      </w:r>
      <w:r w:rsidRPr="00A4119A">
        <w:rPr>
          <w:rFonts w:ascii="Arial" w:hAnsi="Arial" w:cs="Arial"/>
          <w:b/>
          <w:u w:val="single"/>
        </w:rPr>
        <w:t xml:space="preserve">b </w:t>
      </w:r>
      <w:r w:rsidRPr="00A4119A">
        <w:rPr>
          <w:rFonts w:ascii="Arial" w:hAnsi="Arial" w:cs="Arial"/>
          <w:b/>
        </w:rPr>
        <w:t xml:space="preserve">  = N</w:t>
      </w:r>
      <w:r w:rsidRPr="00A4119A">
        <w:rPr>
          <w:rFonts w:ascii="Arial" w:hAnsi="Arial" w:cs="Arial"/>
          <w:b/>
          <w:vertAlign w:val="subscript"/>
        </w:rPr>
        <w:t>u</w:t>
      </w:r>
    </w:p>
    <w:p w:rsidR="00BA07B1" w:rsidRPr="00A4119A" w:rsidRDefault="00BA07B1" w:rsidP="00A4628B">
      <w:pPr>
        <w:tabs>
          <w:tab w:val="left" w:pos="540"/>
        </w:tabs>
        <w:rPr>
          <w:rFonts w:ascii="Arial" w:hAnsi="Arial" w:cs="Arial"/>
          <w:b/>
        </w:rPr>
      </w:pPr>
      <w:r w:rsidRPr="00A4119A">
        <w:rPr>
          <w:rFonts w:ascii="Arial" w:hAnsi="Arial" w:cs="Arial"/>
          <w:b/>
        </w:rPr>
        <w:tab/>
      </w:r>
      <w:r w:rsidRPr="00A4119A">
        <w:rPr>
          <w:rFonts w:ascii="Arial" w:hAnsi="Arial" w:cs="Arial"/>
          <w:b/>
        </w:rPr>
        <w:tab/>
      </w:r>
      <w:r w:rsidRPr="00A4119A">
        <w:rPr>
          <w:rFonts w:ascii="Arial" w:hAnsi="Arial" w:cs="Arial"/>
          <w:b/>
        </w:rPr>
        <w:tab/>
      </w:r>
      <w:r w:rsidRPr="00A4119A">
        <w:rPr>
          <w:rFonts w:ascii="Arial" w:hAnsi="Arial" w:cs="Arial"/>
          <w:b/>
        </w:rPr>
        <w:tab/>
      </w:r>
      <w:r w:rsidRPr="00A4119A">
        <w:rPr>
          <w:rFonts w:ascii="Arial" w:hAnsi="Arial" w:cs="Arial"/>
          <w:b/>
        </w:rPr>
        <w:tab/>
        <w:t xml:space="preserve"> m</w:t>
      </w:r>
    </w:p>
    <w:p w:rsidR="00892087" w:rsidRDefault="00892087" w:rsidP="00A4628B">
      <w:pPr>
        <w:tabs>
          <w:tab w:val="left" w:pos="540"/>
        </w:tabs>
        <w:rPr>
          <w:rFonts w:ascii="Arial" w:hAnsi="Arial" w:cs="Arial"/>
        </w:rPr>
      </w:pPr>
    </w:p>
    <w:p w:rsidR="00BA07B1" w:rsidRDefault="00BA07B1" w:rsidP="00A4119A">
      <w:pPr>
        <w:numPr>
          <w:ilvl w:val="2"/>
          <w:numId w:val="12"/>
        </w:numPr>
        <w:tabs>
          <w:tab w:val="left" w:pos="540"/>
        </w:tabs>
        <w:rPr>
          <w:rFonts w:ascii="Arial" w:hAnsi="Arial" w:cs="Arial"/>
          <w:b/>
        </w:rPr>
      </w:pPr>
      <w:r>
        <w:rPr>
          <w:rFonts w:ascii="Arial" w:hAnsi="Arial" w:cs="Arial"/>
          <w:b/>
        </w:rPr>
        <w:t>Computing the Un</w:t>
      </w:r>
      <w:r w:rsidR="00A4119A">
        <w:rPr>
          <w:rFonts w:ascii="Arial" w:hAnsi="Arial" w:cs="Arial"/>
          <w:b/>
        </w:rPr>
        <w:t>known Concentrations of Ni  and Cu  in Standard Addition flasks</w:t>
      </w:r>
    </w:p>
    <w:p w:rsidR="00A4119A" w:rsidRDefault="00A4119A" w:rsidP="00A4119A">
      <w:pPr>
        <w:tabs>
          <w:tab w:val="left" w:pos="540"/>
        </w:tabs>
        <w:rPr>
          <w:rFonts w:ascii="Arial" w:hAnsi="Arial" w:cs="Arial"/>
          <w:b/>
        </w:rPr>
      </w:pPr>
    </w:p>
    <w:p w:rsidR="00A4119A" w:rsidRPr="00A4119A" w:rsidRDefault="00A4119A" w:rsidP="00A4119A">
      <w:pPr>
        <w:tabs>
          <w:tab w:val="left" w:pos="540"/>
        </w:tabs>
        <w:rPr>
          <w:rFonts w:ascii="Arial" w:hAnsi="Arial" w:cs="Arial"/>
        </w:rPr>
      </w:pPr>
      <w:r w:rsidRPr="00A4119A">
        <w:rPr>
          <w:rFonts w:ascii="Arial" w:hAnsi="Arial" w:cs="Arial"/>
          <w:b/>
        </w:rPr>
        <w:t>Let C</w:t>
      </w:r>
      <w:r w:rsidRPr="00A4119A">
        <w:rPr>
          <w:rFonts w:ascii="Arial" w:hAnsi="Arial" w:cs="Arial"/>
          <w:b/>
        </w:rPr>
        <w:softHyphen/>
      </w:r>
      <w:r w:rsidRPr="00A4119A">
        <w:rPr>
          <w:rFonts w:ascii="Arial" w:hAnsi="Arial" w:cs="Arial"/>
          <w:b/>
          <w:vertAlign w:val="subscript"/>
        </w:rPr>
        <w:t>N</w:t>
      </w:r>
      <w:r w:rsidRPr="00045A5D">
        <w:rPr>
          <w:rFonts w:ascii="Arial" w:hAnsi="Arial" w:cs="Arial"/>
          <w:b/>
          <w:vertAlign w:val="subscript"/>
        </w:rPr>
        <w:t>i</w:t>
      </w:r>
      <w:r w:rsidRPr="00045A5D">
        <w:rPr>
          <w:rFonts w:ascii="Arial" w:hAnsi="Arial" w:cs="Arial"/>
          <w:b/>
        </w:rPr>
        <w:t>(dilute</w:t>
      </w:r>
      <w:r w:rsidRPr="00A4119A">
        <w:rPr>
          <w:rFonts w:ascii="Arial" w:hAnsi="Arial" w:cs="Arial"/>
        </w:rPr>
        <w:t>) = the concentration of the unknown Ni(II) standard addition in each flask</w:t>
      </w:r>
    </w:p>
    <w:p w:rsidR="00A4119A" w:rsidRPr="00A4119A" w:rsidRDefault="00A4119A" w:rsidP="00A4119A">
      <w:pPr>
        <w:tabs>
          <w:tab w:val="left" w:pos="540"/>
        </w:tabs>
      </w:pPr>
      <w:r w:rsidRPr="00A4119A">
        <w:rPr>
          <w:rFonts w:ascii="Arial" w:hAnsi="Arial" w:cs="Arial"/>
          <w:b/>
        </w:rPr>
        <w:t>Let C</w:t>
      </w:r>
      <w:r w:rsidRPr="00045A5D">
        <w:rPr>
          <w:rFonts w:ascii="Arial" w:hAnsi="Arial" w:cs="Arial"/>
          <w:b/>
          <w:vertAlign w:val="subscript"/>
        </w:rPr>
        <w:t>Cu</w:t>
      </w:r>
      <w:r w:rsidRPr="00045A5D">
        <w:rPr>
          <w:rFonts w:ascii="Arial" w:hAnsi="Arial" w:cs="Arial"/>
          <w:b/>
        </w:rPr>
        <w:t xml:space="preserve">(dilute) </w:t>
      </w:r>
      <w:r w:rsidRPr="00A4119A">
        <w:rPr>
          <w:rFonts w:ascii="Arial" w:hAnsi="Arial" w:cs="Arial"/>
        </w:rPr>
        <w:t>= the concentration of the unknown Cu(II) standard addition in each flask</w:t>
      </w:r>
    </w:p>
    <w:p w:rsidR="00045A5D" w:rsidRPr="00045A5D" w:rsidRDefault="00A4119A" w:rsidP="00A4119A">
      <w:pPr>
        <w:tabs>
          <w:tab w:val="left" w:pos="540"/>
        </w:tabs>
        <w:rPr>
          <w:rFonts w:ascii="Arial" w:hAnsi="Arial" w:cs="Arial"/>
        </w:rPr>
      </w:pPr>
      <w:r w:rsidRPr="00045A5D">
        <w:rPr>
          <w:rFonts w:ascii="Arial" w:hAnsi="Arial" w:cs="Arial"/>
        </w:rPr>
        <w:tab/>
      </w:r>
    </w:p>
    <w:p w:rsidR="00A4119A" w:rsidRPr="00045A5D" w:rsidRDefault="00045A5D" w:rsidP="00A4119A">
      <w:pPr>
        <w:tabs>
          <w:tab w:val="left" w:pos="540"/>
        </w:tabs>
        <w:rPr>
          <w:rFonts w:ascii="Arial" w:hAnsi="Arial" w:cs="Arial"/>
        </w:rPr>
      </w:pPr>
      <w:r w:rsidRPr="00045A5D">
        <w:rPr>
          <w:rFonts w:ascii="Arial" w:hAnsi="Arial" w:cs="Arial"/>
        </w:rPr>
        <w:t>As will be explained  in lecture:</w:t>
      </w:r>
    </w:p>
    <w:p w:rsidR="00045A5D" w:rsidRPr="00045A5D" w:rsidRDefault="00045A5D" w:rsidP="00A4119A">
      <w:pPr>
        <w:tabs>
          <w:tab w:val="left" w:pos="540"/>
        </w:tabs>
        <w:rPr>
          <w:rFonts w:ascii="Arial" w:hAnsi="Arial" w:cs="Arial"/>
          <w:b/>
        </w:rPr>
      </w:pPr>
    </w:p>
    <w:p w:rsidR="00045A5D" w:rsidRPr="00045A5D" w:rsidRDefault="00045A5D" w:rsidP="00A4119A">
      <w:pPr>
        <w:tabs>
          <w:tab w:val="left" w:pos="540"/>
        </w:tabs>
      </w:pPr>
      <w:r w:rsidRPr="00045A5D">
        <w:rPr>
          <w:rFonts w:ascii="Arial" w:hAnsi="Arial" w:cs="Arial"/>
          <w:b/>
        </w:rPr>
        <w:t xml:space="preserve"> </w:t>
      </w:r>
      <w:r w:rsidRPr="00045A5D">
        <w:rPr>
          <w:rFonts w:ascii="Arial" w:hAnsi="Arial" w:cs="Arial"/>
          <w:b/>
        </w:rPr>
        <w:tab/>
      </w:r>
      <w:r w:rsidRPr="00045A5D">
        <w:rPr>
          <w:rFonts w:ascii="Arial" w:hAnsi="Arial" w:cs="Arial"/>
          <w:b/>
        </w:rPr>
        <w:tab/>
      </w:r>
      <w:r w:rsidRPr="00045A5D">
        <w:rPr>
          <w:rFonts w:ascii="Arial" w:hAnsi="Arial" w:cs="Arial"/>
          <w:b/>
        </w:rPr>
        <w:tab/>
      </w:r>
      <w:r w:rsidRPr="00045A5D">
        <w:rPr>
          <w:rFonts w:ascii="Arial" w:hAnsi="Arial" w:cs="Arial"/>
          <w:b/>
          <w:u w:val="single"/>
        </w:rPr>
        <w:t>3</w:t>
      </w:r>
      <w:r w:rsidRPr="00045A5D">
        <w:rPr>
          <w:rFonts w:ascii="Arial" w:hAnsi="Arial" w:cs="Arial"/>
          <w:b/>
        </w:rPr>
        <w:tab/>
      </w:r>
      <w:r w:rsidRPr="00045A5D">
        <w:rPr>
          <w:rFonts w:ascii="Arial" w:hAnsi="Arial" w:cs="Arial"/>
          <w:b/>
        </w:rPr>
        <w:tab/>
        <w:t>C</w:t>
      </w:r>
      <w:r w:rsidRPr="00045A5D">
        <w:rPr>
          <w:rFonts w:ascii="Arial" w:hAnsi="Arial" w:cs="Arial"/>
          <w:b/>
          <w:vertAlign w:val="subscript"/>
        </w:rPr>
        <w:t>Ni</w:t>
      </w:r>
      <w:r w:rsidRPr="00045A5D">
        <w:rPr>
          <w:rFonts w:ascii="Arial" w:hAnsi="Arial" w:cs="Arial"/>
          <w:b/>
        </w:rPr>
        <w:t xml:space="preserve">(dilute) </w:t>
      </w:r>
      <w:r w:rsidR="00F53AFF">
        <w:rPr>
          <w:rFonts w:ascii="Arial" w:hAnsi="Arial" w:cs="Arial"/>
          <w:b/>
        </w:rPr>
        <w:t xml:space="preserve"> </w:t>
      </w:r>
      <w:r w:rsidRPr="00045A5D">
        <w:rPr>
          <w:rFonts w:ascii="Arial" w:hAnsi="Arial" w:cs="Arial"/>
          <w:b/>
        </w:rPr>
        <w:t>= N</w:t>
      </w:r>
      <w:r w:rsidRPr="00045A5D">
        <w:rPr>
          <w:rFonts w:ascii="Arial" w:hAnsi="Arial" w:cs="Arial"/>
          <w:b/>
          <w:vertAlign w:val="subscript"/>
        </w:rPr>
        <w:t>u</w:t>
      </w:r>
      <w:r w:rsidRPr="00045A5D">
        <w:rPr>
          <w:rFonts w:ascii="Arial" w:hAnsi="Arial" w:cs="Arial"/>
          <w:b/>
        </w:rPr>
        <w:t xml:space="preserve">(Ni) </w:t>
      </w:r>
      <w:r w:rsidR="00F53AFF">
        <w:rPr>
          <w:rFonts w:ascii="Arial" w:hAnsi="Arial" w:cs="Arial"/>
          <w:b/>
        </w:rPr>
        <w:t xml:space="preserve"> </w:t>
      </w:r>
      <w:r w:rsidRPr="00045A5D">
        <w:rPr>
          <w:rFonts w:ascii="Arial" w:hAnsi="Arial" w:cs="Arial"/>
          <w:b/>
        </w:rPr>
        <w:t>*  C</w:t>
      </w:r>
      <w:r w:rsidRPr="00045A5D">
        <w:rPr>
          <w:rFonts w:ascii="Arial" w:hAnsi="Arial" w:cs="Arial"/>
          <w:b/>
          <w:vertAlign w:val="subscript"/>
        </w:rPr>
        <w:t>Ni</w:t>
      </w:r>
      <w:r w:rsidRPr="00045A5D">
        <w:rPr>
          <w:rFonts w:ascii="Arial" w:hAnsi="Arial" w:cs="Arial"/>
          <w:b/>
          <w:vertAlign w:val="superscript"/>
        </w:rPr>
        <w:t xml:space="preserve">o </w:t>
      </w:r>
      <w:r w:rsidRPr="00045A5D">
        <w:t xml:space="preserve">  </w:t>
      </w:r>
      <w:r w:rsidRPr="00045A5D">
        <w:tab/>
      </w:r>
      <w:r w:rsidRPr="00F53AFF">
        <w:rPr>
          <w:b/>
          <w:i/>
        </w:rPr>
        <w:t>in ppm</w:t>
      </w:r>
    </w:p>
    <w:p w:rsidR="00045A5D" w:rsidRPr="00045A5D" w:rsidRDefault="00045A5D" w:rsidP="00A4119A">
      <w:pPr>
        <w:tabs>
          <w:tab w:val="left" w:pos="540"/>
        </w:tabs>
      </w:pPr>
      <w:r w:rsidRPr="00045A5D">
        <w:rPr>
          <w:rFonts w:ascii="Arial" w:hAnsi="Arial" w:cs="Arial"/>
          <w:b/>
        </w:rPr>
        <w:tab/>
      </w:r>
      <w:r w:rsidRPr="00045A5D">
        <w:rPr>
          <w:rFonts w:ascii="Arial" w:hAnsi="Arial" w:cs="Arial"/>
          <w:b/>
        </w:rPr>
        <w:tab/>
      </w:r>
      <w:r w:rsidRPr="00045A5D">
        <w:rPr>
          <w:rFonts w:ascii="Arial" w:hAnsi="Arial" w:cs="Arial"/>
          <w:b/>
        </w:rPr>
        <w:tab/>
      </w:r>
      <w:r w:rsidRPr="00045A5D">
        <w:rPr>
          <w:rFonts w:ascii="Arial" w:hAnsi="Arial" w:cs="Arial"/>
          <w:b/>
          <w:u w:val="single"/>
        </w:rPr>
        <w:t>4</w:t>
      </w:r>
      <w:r w:rsidRPr="00045A5D">
        <w:rPr>
          <w:rFonts w:ascii="Arial" w:hAnsi="Arial" w:cs="Arial"/>
          <w:b/>
        </w:rPr>
        <w:t xml:space="preserve">      </w:t>
      </w:r>
      <w:r w:rsidRPr="00045A5D">
        <w:rPr>
          <w:rFonts w:ascii="Arial" w:hAnsi="Arial" w:cs="Arial"/>
          <w:b/>
        </w:rPr>
        <w:tab/>
        <w:t xml:space="preserve"> </w:t>
      </w:r>
      <w:r w:rsidRPr="00045A5D">
        <w:rPr>
          <w:rFonts w:ascii="Arial" w:hAnsi="Arial" w:cs="Arial"/>
          <w:b/>
        </w:rPr>
        <w:tab/>
        <w:t>C</w:t>
      </w:r>
      <w:r w:rsidRPr="00045A5D">
        <w:rPr>
          <w:rFonts w:ascii="Arial" w:hAnsi="Arial" w:cs="Arial"/>
          <w:b/>
          <w:vertAlign w:val="subscript"/>
        </w:rPr>
        <w:t>Cu</w:t>
      </w:r>
      <w:r w:rsidRPr="00045A5D">
        <w:rPr>
          <w:rFonts w:ascii="Arial" w:hAnsi="Arial" w:cs="Arial"/>
          <w:b/>
        </w:rPr>
        <w:t>(dilute) = N</w:t>
      </w:r>
      <w:r w:rsidRPr="00045A5D">
        <w:rPr>
          <w:rFonts w:ascii="Arial" w:hAnsi="Arial" w:cs="Arial"/>
          <w:b/>
          <w:vertAlign w:val="subscript"/>
        </w:rPr>
        <w:t>u</w:t>
      </w:r>
      <w:r w:rsidRPr="00045A5D">
        <w:rPr>
          <w:rFonts w:ascii="Arial" w:hAnsi="Arial" w:cs="Arial"/>
          <w:b/>
        </w:rPr>
        <w:t xml:space="preserve">(Cu) * </w:t>
      </w:r>
      <w:r w:rsidR="00F53AFF">
        <w:rPr>
          <w:rFonts w:ascii="Arial" w:hAnsi="Arial" w:cs="Arial"/>
          <w:b/>
        </w:rPr>
        <w:t xml:space="preserve"> </w:t>
      </w:r>
      <w:r w:rsidRPr="00045A5D">
        <w:rPr>
          <w:rFonts w:ascii="Arial" w:hAnsi="Arial" w:cs="Arial"/>
          <w:b/>
        </w:rPr>
        <w:t>C</w:t>
      </w:r>
      <w:r w:rsidRPr="00045A5D">
        <w:rPr>
          <w:rFonts w:ascii="Arial" w:hAnsi="Arial" w:cs="Arial"/>
          <w:b/>
          <w:vertAlign w:val="subscript"/>
        </w:rPr>
        <w:t>Cu</w:t>
      </w:r>
      <w:r w:rsidRPr="00045A5D">
        <w:rPr>
          <w:rFonts w:ascii="Arial" w:hAnsi="Arial" w:cs="Arial"/>
          <w:b/>
          <w:vertAlign w:val="superscript"/>
        </w:rPr>
        <w:t>o</w:t>
      </w:r>
      <w:r>
        <w:tab/>
      </w:r>
      <w:r w:rsidRPr="00F53AFF">
        <w:rPr>
          <w:b/>
          <w:i/>
        </w:rPr>
        <w:t>in ppm</w:t>
      </w:r>
    </w:p>
    <w:p w:rsidR="00045A5D" w:rsidRPr="00045A5D" w:rsidRDefault="00045A5D" w:rsidP="00A4119A">
      <w:pPr>
        <w:tabs>
          <w:tab w:val="left" w:pos="540"/>
        </w:tabs>
        <w:rPr>
          <w:rFonts w:ascii="Arial" w:hAnsi="Arial" w:cs="Arial"/>
        </w:rPr>
      </w:pPr>
    </w:p>
    <w:p w:rsidR="00045A5D" w:rsidRDefault="00045A5D" w:rsidP="00A4119A">
      <w:pPr>
        <w:tabs>
          <w:tab w:val="left" w:pos="540"/>
        </w:tabs>
        <w:rPr>
          <w:rFonts w:ascii="Arial" w:hAnsi="Arial" w:cs="Arial"/>
        </w:rPr>
      </w:pPr>
      <w:r w:rsidRPr="00045A5D">
        <w:rPr>
          <w:rFonts w:ascii="Arial" w:hAnsi="Arial" w:cs="Arial"/>
        </w:rPr>
        <w:t xml:space="preserve">Where </w:t>
      </w:r>
      <w:r w:rsidRPr="00045A5D">
        <w:rPr>
          <w:rFonts w:ascii="Arial" w:hAnsi="Arial" w:cs="Arial"/>
          <w:b/>
        </w:rPr>
        <w:t>C</w:t>
      </w:r>
      <w:r w:rsidRPr="00045A5D">
        <w:rPr>
          <w:rFonts w:ascii="Arial" w:hAnsi="Arial" w:cs="Arial"/>
          <w:b/>
          <w:vertAlign w:val="subscript"/>
        </w:rPr>
        <w:t>Ni</w:t>
      </w:r>
      <w:r w:rsidRPr="00045A5D">
        <w:rPr>
          <w:rFonts w:ascii="Arial" w:hAnsi="Arial" w:cs="Arial"/>
          <w:b/>
          <w:vertAlign w:val="superscript"/>
        </w:rPr>
        <w:t>o</w:t>
      </w:r>
      <w:r w:rsidRPr="00045A5D">
        <w:rPr>
          <w:rFonts w:ascii="Arial" w:hAnsi="Arial" w:cs="Arial"/>
        </w:rPr>
        <w:t xml:space="preserve"> and </w:t>
      </w:r>
      <w:r w:rsidRPr="00045A5D">
        <w:rPr>
          <w:rFonts w:ascii="Arial" w:hAnsi="Arial" w:cs="Arial"/>
          <w:b/>
        </w:rPr>
        <w:t>C</w:t>
      </w:r>
      <w:r w:rsidRPr="00045A5D">
        <w:rPr>
          <w:rFonts w:ascii="Arial" w:hAnsi="Arial" w:cs="Arial"/>
          <w:b/>
          <w:vertAlign w:val="subscript"/>
        </w:rPr>
        <w:t>Cu</w:t>
      </w:r>
      <w:r w:rsidRPr="00045A5D">
        <w:rPr>
          <w:rFonts w:ascii="Arial" w:hAnsi="Arial" w:cs="Arial"/>
          <w:b/>
          <w:vertAlign w:val="superscript"/>
        </w:rPr>
        <w:t>o</w:t>
      </w:r>
      <w:r w:rsidRPr="00045A5D">
        <w:rPr>
          <w:rFonts w:ascii="Arial" w:hAnsi="Arial" w:cs="Arial"/>
          <w:b/>
        </w:rPr>
        <w:t xml:space="preserve"> </w:t>
      </w:r>
      <w:r w:rsidRPr="00045A5D">
        <w:rPr>
          <w:rFonts w:ascii="Arial" w:hAnsi="Arial" w:cs="Arial"/>
        </w:rPr>
        <w:t xml:space="preserve">are the values you reported in the </w:t>
      </w:r>
      <w:r w:rsidRPr="00F53AFF">
        <w:rPr>
          <w:rFonts w:ascii="Arial" w:hAnsi="Arial" w:cs="Arial"/>
          <w:b/>
        </w:rPr>
        <w:t>Results</w:t>
      </w:r>
      <w:r w:rsidRPr="00045A5D">
        <w:rPr>
          <w:rFonts w:ascii="Arial" w:hAnsi="Arial" w:cs="Arial"/>
        </w:rPr>
        <w:t xml:space="preserve"> of</w:t>
      </w:r>
      <w:r w:rsidRPr="00F53AFF">
        <w:rPr>
          <w:rFonts w:ascii="Arial" w:hAnsi="Arial" w:cs="Arial"/>
          <w:b/>
        </w:rPr>
        <w:t xml:space="preserve"> Experiment 1.</w:t>
      </w:r>
    </w:p>
    <w:p w:rsidR="00045A5D" w:rsidRDefault="00045A5D" w:rsidP="00A4119A">
      <w:pPr>
        <w:tabs>
          <w:tab w:val="left" w:pos="540"/>
        </w:tabs>
        <w:rPr>
          <w:rFonts w:ascii="Arial" w:hAnsi="Arial" w:cs="Arial"/>
        </w:rPr>
      </w:pPr>
    </w:p>
    <w:p w:rsidR="00A4119A" w:rsidRPr="00045A5D" w:rsidRDefault="00045A5D" w:rsidP="00A4119A">
      <w:pPr>
        <w:tabs>
          <w:tab w:val="left" w:pos="540"/>
        </w:tabs>
        <w:rPr>
          <w:rFonts w:ascii="Arial" w:hAnsi="Arial" w:cs="Arial"/>
          <w:b/>
        </w:rPr>
      </w:pPr>
      <w:r w:rsidRPr="00045A5D">
        <w:rPr>
          <w:rFonts w:ascii="Arial" w:hAnsi="Arial" w:cs="Arial"/>
          <w:b/>
        </w:rPr>
        <w:t>3.4.4.</w:t>
      </w:r>
      <w:r w:rsidRPr="00045A5D">
        <w:rPr>
          <w:rFonts w:ascii="Arial" w:hAnsi="Arial" w:cs="Arial"/>
          <w:b/>
        </w:rPr>
        <w:tab/>
        <w:t xml:space="preserve">Computing the </w:t>
      </w:r>
      <w:r w:rsidR="00B801F8">
        <w:rPr>
          <w:rFonts w:ascii="Arial" w:hAnsi="Arial" w:cs="Arial"/>
          <w:b/>
        </w:rPr>
        <w:t>Concentrations of Ni and Cu in the</w:t>
      </w:r>
      <w:r w:rsidRPr="00045A5D">
        <w:rPr>
          <w:rFonts w:ascii="Arial" w:hAnsi="Arial" w:cs="Arial"/>
          <w:b/>
        </w:rPr>
        <w:t xml:space="preserve"> Original Unknown Mixture </w:t>
      </w:r>
      <w:r w:rsidRPr="00045A5D">
        <w:rPr>
          <w:rFonts w:ascii="Arial" w:hAnsi="Arial" w:cs="Arial"/>
          <w:b/>
        </w:rPr>
        <w:tab/>
      </w:r>
      <w:r w:rsidRPr="00045A5D">
        <w:rPr>
          <w:rFonts w:ascii="Arial" w:hAnsi="Arial" w:cs="Arial"/>
          <w:b/>
        </w:rPr>
        <w:tab/>
      </w:r>
      <w:r w:rsidRPr="00045A5D">
        <w:rPr>
          <w:rFonts w:ascii="Arial" w:hAnsi="Arial" w:cs="Arial"/>
          <w:b/>
        </w:rPr>
        <w:tab/>
      </w:r>
    </w:p>
    <w:p w:rsidR="00892087" w:rsidRDefault="00B801F8" w:rsidP="00A4628B">
      <w:pPr>
        <w:tabs>
          <w:tab w:val="left" w:pos="540"/>
        </w:tabs>
        <w:rPr>
          <w:rFonts w:ascii="Arial" w:hAnsi="Arial" w:cs="Arial"/>
        </w:rPr>
      </w:pPr>
      <w:r>
        <w:rPr>
          <w:rFonts w:ascii="Arial" w:hAnsi="Arial" w:cs="Arial"/>
        </w:rPr>
        <w:t xml:space="preserve">Explain and compute here, </w:t>
      </w:r>
      <w:r w:rsidR="00045A5D">
        <w:rPr>
          <w:rFonts w:ascii="Arial" w:hAnsi="Arial" w:cs="Arial"/>
        </w:rPr>
        <w:t xml:space="preserve">the dilution factor, </w:t>
      </w:r>
      <w:r w:rsidR="00045A5D" w:rsidRPr="00045A5D">
        <w:rPr>
          <w:rFonts w:ascii="Arial" w:hAnsi="Arial" w:cs="Arial"/>
          <w:b/>
        </w:rPr>
        <w:t>F</w:t>
      </w:r>
      <w:r w:rsidR="00045A5D">
        <w:rPr>
          <w:rFonts w:ascii="Arial" w:hAnsi="Arial" w:cs="Arial"/>
        </w:rPr>
        <w:t xml:space="preserve">, applied to the unknown mixture in Experiment #1 in section 1.3.4 of that experiment. </w:t>
      </w:r>
    </w:p>
    <w:p w:rsidR="00045A5D" w:rsidRDefault="00045A5D" w:rsidP="00A4628B">
      <w:pPr>
        <w:tabs>
          <w:tab w:val="left" w:pos="540"/>
        </w:tabs>
        <w:rPr>
          <w:rFonts w:ascii="Arial" w:hAnsi="Arial" w:cs="Arial"/>
        </w:rPr>
      </w:pPr>
    </w:p>
    <w:p w:rsidR="00045A5D" w:rsidRPr="00B801F8" w:rsidRDefault="00045A5D" w:rsidP="00A4628B">
      <w:pPr>
        <w:tabs>
          <w:tab w:val="left" w:pos="540"/>
        </w:tabs>
        <w:rPr>
          <w:rFonts w:ascii="Arial" w:hAnsi="Arial" w:cs="Arial"/>
        </w:rPr>
      </w:pPr>
      <w:r w:rsidRPr="00B801F8">
        <w:rPr>
          <w:rFonts w:ascii="Arial" w:hAnsi="Arial" w:cs="Arial"/>
        </w:rPr>
        <w:t xml:space="preserve">Let </w:t>
      </w:r>
      <w:r w:rsidRPr="00B801F8">
        <w:rPr>
          <w:rFonts w:ascii="Arial" w:hAnsi="Arial" w:cs="Arial"/>
          <w:b/>
        </w:rPr>
        <w:t>C</w:t>
      </w:r>
      <w:r w:rsidRPr="00B801F8">
        <w:rPr>
          <w:rFonts w:ascii="Arial" w:hAnsi="Arial" w:cs="Arial"/>
          <w:b/>
          <w:vertAlign w:val="subscript"/>
        </w:rPr>
        <w:t>Ni</w:t>
      </w:r>
      <w:r w:rsidRPr="00B801F8">
        <w:rPr>
          <w:rFonts w:ascii="Arial" w:hAnsi="Arial" w:cs="Arial"/>
          <w:b/>
        </w:rPr>
        <w:t xml:space="preserve"> </w:t>
      </w:r>
      <w:r w:rsidRPr="00B801F8">
        <w:rPr>
          <w:rFonts w:ascii="Arial" w:hAnsi="Arial" w:cs="Arial"/>
        </w:rPr>
        <w:t xml:space="preserve">= the concentration of the original unknown Ni </w:t>
      </w:r>
    </w:p>
    <w:p w:rsidR="00045A5D" w:rsidRPr="00B801F8" w:rsidRDefault="00045A5D" w:rsidP="00A4628B">
      <w:pPr>
        <w:tabs>
          <w:tab w:val="left" w:pos="540"/>
        </w:tabs>
        <w:rPr>
          <w:rFonts w:ascii="Arial" w:hAnsi="Arial" w:cs="Arial"/>
        </w:rPr>
      </w:pPr>
      <w:r w:rsidRPr="00B801F8">
        <w:rPr>
          <w:rFonts w:ascii="Arial" w:hAnsi="Arial" w:cs="Arial"/>
        </w:rPr>
        <w:t xml:space="preserve">Let </w:t>
      </w:r>
      <w:r w:rsidRPr="00B801F8">
        <w:rPr>
          <w:rFonts w:ascii="Arial" w:hAnsi="Arial" w:cs="Arial"/>
          <w:b/>
        </w:rPr>
        <w:t>C</w:t>
      </w:r>
      <w:r w:rsidRPr="00B801F8">
        <w:rPr>
          <w:rFonts w:ascii="Arial" w:hAnsi="Arial" w:cs="Arial"/>
          <w:b/>
          <w:vertAlign w:val="subscript"/>
        </w:rPr>
        <w:t>Cu</w:t>
      </w:r>
      <w:r w:rsidRPr="00B801F8">
        <w:rPr>
          <w:rFonts w:ascii="Arial" w:hAnsi="Arial" w:cs="Arial"/>
          <w:b/>
        </w:rPr>
        <w:t xml:space="preserve"> </w:t>
      </w:r>
      <w:r w:rsidRPr="00B801F8">
        <w:rPr>
          <w:rFonts w:ascii="Arial" w:hAnsi="Arial" w:cs="Arial"/>
        </w:rPr>
        <w:t>= the concentration of the original unknown Cu</w:t>
      </w:r>
    </w:p>
    <w:p w:rsidR="00045A5D" w:rsidRPr="00B801F8" w:rsidRDefault="00045A5D" w:rsidP="00A4628B">
      <w:pPr>
        <w:tabs>
          <w:tab w:val="left" w:pos="540"/>
        </w:tabs>
        <w:rPr>
          <w:rFonts w:ascii="Arial" w:hAnsi="Arial" w:cs="Arial"/>
        </w:rPr>
      </w:pPr>
      <w:r w:rsidRPr="00B801F8">
        <w:rPr>
          <w:rFonts w:ascii="Arial" w:hAnsi="Arial" w:cs="Arial"/>
        </w:rPr>
        <w:tab/>
      </w:r>
      <w:r w:rsidRPr="00B801F8">
        <w:rPr>
          <w:rFonts w:ascii="Arial" w:hAnsi="Arial" w:cs="Arial"/>
        </w:rPr>
        <w:tab/>
      </w:r>
      <w:r w:rsidRPr="00B801F8">
        <w:rPr>
          <w:rFonts w:ascii="Arial" w:hAnsi="Arial" w:cs="Arial"/>
        </w:rPr>
        <w:tab/>
      </w:r>
    </w:p>
    <w:p w:rsidR="00B801F8" w:rsidRPr="00B801F8" w:rsidRDefault="00B801F8" w:rsidP="00A4628B">
      <w:pPr>
        <w:tabs>
          <w:tab w:val="left" w:pos="540"/>
        </w:tabs>
        <w:rPr>
          <w:rFonts w:ascii="Arial" w:hAnsi="Arial" w:cs="Arial"/>
        </w:rPr>
      </w:pPr>
      <w:r w:rsidRPr="00B801F8">
        <w:rPr>
          <w:rFonts w:ascii="Arial" w:hAnsi="Arial" w:cs="Arial"/>
        </w:rPr>
        <w:tab/>
      </w:r>
      <w:r w:rsidRPr="00B801F8">
        <w:rPr>
          <w:rFonts w:ascii="Arial" w:hAnsi="Arial" w:cs="Arial"/>
        </w:rPr>
        <w:tab/>
      </w:r>
      <w:r w:rsidRPr="00B801F8">
        <w:rPr>
          <w:rFonts w:ascii="Arial" w:hAnsi="Arial" w:cs="Arial"/>
        </w:rPr>
        <w:tab/>
      </w:r>
      <w:r w:rsidRPr="00B801F8">
        <w:rPr>
          <w:rFonts w:ascii="Arial" w:hAnsi="Arial" w:cs="Arial"/>
          <w:b/>
          <w:u w:val="single"/>
        </w:rPr>
        <w:t>5</w:t>
      </w:r>
      <w:r w:rsidRPr="00B801F8">
        <w:rPr>
          <w:rFonts w:ascii="Arial" w:hAnsi="Arial" w:cs="Arial"/>
        </w:rPr>
        <w:tab/>
      </w:r>
      <w:r w:rsidRPr="00B801F8">
        <w:rPr>
          <w:rFonts w:ascii="Arial" w:hAnsi="Arial" w:cs="Arial"/>
        </w:rPr>
        <w:tab/>
      </w:r>
      <w:r w:rsidRPr="00B801F8">
        <w:rPr>
          <w:rFonts w:ascii="Arial" w:hAnsi="Arial" w:cs="Arial"/>
          <w:b/>
        </w:rPr>
        <w:t>C</w:t>
      </w:r>
      <w:r w:rsidRPr="00B801F8">
        <w:rPr>
          <w:rFonts w:ascii="Arial" w:hAnsi="Arial" w:cs="Arial"/>
          <w:b/>
          <w:vertAlign w:val="subscript"/>
        </w:rPr>
        <w:t>Cu</w:t>
      </w:r>
      <w:r w:rsidRPr="00B801F8">
        <w:rPr>
          <w:rFonts w:ascii="Arial" w:hAnsi="Arial" w:cs="Arial"/>
        </w:rPr>
        <w:t xml:space="preserve"> = </w:t>
      </w:r>
      <w:r w:rsidRPr="00B801F8">
        <w:rPr>
          <w:rFonts w:ascii="Arial" w:hAnsi="Arial" w:cs="Arial"/>
          <w:b/>
        </w:rPr>
        <w:t>F</w:t>
      </w:r>
      <w:r w:rsidRPr="00B801F8">
        <w:rPr>
          <w:rFonts w:ascii="Arial" w:hAnsi="Arial" w:cs="Arial"/>
        </w:rPr>
        <w:t>* C</w:t>
      </w:r>
      <w:r w:rsidRPr="00B801F8">
        <w:rPr>
          <w:rFonts w:ascii="Arial" w:hAnsi="Arial" w:cs="Arial"/>
          <w:vertAlign w:val="subscript"/>
        </w:rPr>
        <w:t>Cu</w:t>
      </w:r>
      <w:r w:rsidRPr="00B801F8">
        <w:rPr>
          <w:rFonts w:ascii="Arial" w:hAnsi="Arial" w:cs="Arial"/>
        </w:rPr>
        <w:t>(dilute) in ppm</w:t>
      </w:r>
    </w:p>
    <w:p w:rsidR="00045A5D" w:rsidRPr="00B801F8" w:rsidRDefault="00B801F8" w:rsidP="00A4628B">
      <w:pPr>
        <w:tabs>
          <w:tab w:val="left" w:pos="540"/>
        </w:tabs>
        <w:rPr>
          <w:rFonts w:ascii="Arial" w:hAnsi="Arial" w:cs="Arial"/>
        </w:rPr>
      </w:pPr>
      <w:r w:rsidRPr="00B801F8">
        <w:rPr>
          <w:rFonts w:ascii="Arial" w:hAnsi="Arial" w:cs="Arial"/>
        </w:rPr>
        <w:tab/>
      </w:r>
      <w:r w:rsidRPr="00B801F8">
        <w:rPr>
          <w:rFonts w:ascii="Arial" w:hAnsi="Arial" w:cs="Arial"/>
        </w:rPr>
        <w:tab/>
      </w:r>
      <w:r w:rsidRPr="00B801F8">
        <w:rPr>
          <w:rFonts w:ascii="Arial" w:hAnsi="Arial" w:cs="Arial"/>
        </w:rPr>
        <w:tab/>
      </w:r>
      <w:r w:rsidRPr="00B801F8">
        <w:rPr>
          <w:rFonts w:ascii="Arial" w:hAnsi="Arial" w:cs="Arial"/>
          <w:b/>
          <w:u w:val="single"/>
        </w:rPr>
        <w:t>6</w:t>
      </w:r>
      <w:r w:rsidRPr="00B801F8">
        <w:rPr>
          <w:rFonts w:ascii="Arial" w:hAnsi="Arial" w:cs="Arial"/>
        </w:rPr>
        <w:tab/>
      </w:r>
      <w:r w:rsidRPr="00B801F8">
        <w:rPr>
          <w:rFonts w:ascii="Arial" w:hAnsi="Arial" w:cs="Arial"/>
        </w:rPr>
        <w:tab/>
      </w:r>
      <w:r w:rsidRPr="00B801F8">
        <w:rPr>
          <w:rFonts w:ascii="Arial" w:hAnsi="Arial" w:cs="Arial"/>
          <w:b/>
        </w:rPr>
        <w:t>C</w:t>
      </w:r>
      <w:r w:rsidRPr="00B801F8">
        <w:rPr>
          <w:rFonts w:ascii="Arial" w:hAnsi="Arial" w:cs="Arial"/>
          <w:b/>
          <w:vertAlign w:val="subscript"/>
        </w:rPr>
        <w:t>Ni</w:t>
      </w:r>
      <w:r w:rsidRPr="00B801F8">
        <w:rPr>
          <w:rFonts w:ascii="Arial" w:hAnsi="Arial" w:cs="Arial"/>
          <w:b/>
        </w:rPr>
        <w:t xml:space="preserve">  </w:t>
      </w:r>
      <w:r w:rsidRPr="00B801F8">
        <w:rPr>
          <w:rFonts w:ascii="Arial" w:hAnsi="Arial" w:cs="Arial"/>
        </w:rPr>
        <w:t xml:space="preserve"> = </w:t>
      </w:r>
      <w:r w:rsidRPr="00B801F8">
        <w:rPr>
          <w:rFonts w:ascii="Arial" w:hAnsi="Arial" w:cs="Arial"/>
          <w:b/>
        </w:rPr>
        <w:t>F</w:t>
      </w:r>
      <w:r w:rsidRPr="00B801F8">
        <w:rPr>
          <w:rFonts w:ascii="Arial" w:hAnsi="Arial" w:cs="Arial"/>
        </w:rPr>
        <w:t>*C</w:t>
      </w:r>
      <w:r w:rsidRPr="00B801F8">
        <w:rPr>
          <w:rFonts w:ascii="Arial" w:hAnsi="Arial" w:cs="Arial"/>
          <w:vertAlign w:val="subscript"/>
        </w:rPr>
        <w:t>Ni</w:t>
      </w:r>
      <w:r w:rsidRPr="00B801F8">
        <w:rPr>
          <w:rFonts w:ascii="Arial" w:hAnsi="Arial" w:cs="Arial"/>
        </w:rPr>
        <w:t>(dilute) in ppm</w:t>
      </w:r>
    </w:p>
    <w:p w:rsidR="00B801F8" w:rsidRPr="00B801F8" w:rsidRDefault="00B801F8" w:rsidP="00A4628B">
      <w:pPr>
        <w:tabs>
          <w:tab w:val="left" w:pos="540"/>
        </w:tabs>
      </w:pPr>
    </w:p>
    <w:p w:rsidR="00B801F8" w:rsidRPr="00B801F8" w:rsidRDefault="00B801F8" w:rsidP="00A4628B">
      <w:pPr>
        <w:tabs>
          <w:tab w:val="left" w:pos="540"/>
        </w:tabs>
        <w:rPr>
          <w:rFonts w:ascii="Arial" w:hAnsi="Arial" w:cs="Arial"/>
        </w:rPr>
      </w:pPr>
      <w:r w:rsidRPr="00B801F8">
        <w:rPr>
          <w:rFonts w:ascii="Arial" w:hAnsi="Arial" w:cs="Arial"/>
        </w:rPr>
        <w:t xml:space="preserve">Convert both </w:t>
      </w:r>
      <w:r w:rsidRPr="00B801F8">
        <w:rPr>
          <w:rFonts w:ascii="Arial" w:hAnsi="Arial" w:cs="Arial"/>
          <w:b/>
        </w:rPr>
        <w:t>C</w:t>
      </w:r>
      <w:r w:rsidRPr="00B801F8">
        <w:rPr>
          <w:rFonts w:ascii="Arial" w:hAnsi="Arial" w:cs="Arial"/>
          <w:b/>
          <w:vertAlign w:val="subscript"/>
        </w:rPr>
        <w:t>Cu</w:t>
      </w:r>
      <w:r w:rsidRPr="00B801F8">
        <w:rPr>
          <w:rFonts w:ascii="Arial" w:hAnsi="Arial" w:cs="Arial"/>
        </w:rPr>
        <w:t xml:space="preserve"> and </w:t>
      </w:r>
      <w:r w:rsidRPr="00B801F8">
        <w:rPr>
          <w:rFonts w:ascii="Arial" w:hAnsi="Arial" w:cs="Arial"/>
          <w:b/>
        </w:rPr>
        <w:t>C</w:t>
      </w:r>
      <w:r w:rsidRPr="00B801F8">
        <w:rPr>
          <w:rFonts w:ascii="Arial" w:hAnsi="Arial" w:cs="Arial"/>
          <w:b/>
          <w:vertAlign w:val="subscript"/>
        </w:rPr>
        <w:t>Ni</w:t>
      </w:r>
      <w:r w:rsidRPr="00B801F8">
        <w:rPr>
          <w:rFonts w:ascii="Arial" w:hAnsi="Arial" w:cs="Arial"/>
          <w:b/>
        </w:rPr>
        <w:t xml:space="preserve"> </w:t>
      </w:r>
      <w:r w:rsidRPr="00B801F8">
        <w:rPr>
          <w:rFonts w:ascii="Arial" w:hAnsi="Arial" w:cs="Arial"/>
        </w:rPr>
        <w:t xml:space="preserve">in </w:t>
      </w:r>
      <w:r w:rsidRPr="00F53AFF">
        <w:rPr>
          <w:rFonts w:ascii="Arial" w:hAnsi="Arial" w:cs="Arial"/>
          <w:b/>
        </w:rPr>
        <w:t xml:space="preserve">ppm </w:t>
      </w:r>
      <w:r w:rsidRPr="00B801F8">
        <w:rPr>
          <w:rFonts w:ascii="Arial" w:hAnsi="Arial" w:cs="Arial"/>
        </w:rPr>
        <w:t>to their equivalent</w:t>
      </w:r>
      <w:r w:rsidRPr="00F53AFF">
        <w:rPr>
          <w:rFonts w:ascii="Arial" w:hAnsi="Arial" w:cs="Arial"/>
          <w:b/>
        </w:rPr>
        <w:t xml:space="preserve"> molar</w:t>
      </w:r>
      <w:r w:rsidR="00F53AFF">
        <w:rPr>
          <w:rFonts w:ascii="Arial" w:hAnsi="Arial" w:cs="Arial"/>
        </w:rPr>
        <w:t xml:space="preserve"> (</w:t>
      </w:r>
      <w:r w:rsidR="00F53AFF" w:rsidRPr="00F53AFF">
        <w:rPr>
          <w:rFonts w:ascii="Arial" w:hAnsi="Arial" w:cs="Arial"/>
          <w:b/>
        </w:rPr>
        <w:t>mol</w:t>
      </w:r>
      <w:r w:rsidR="00F53AFF">
        <w:rPr>
          <w:rFonts w:ascii="Arial" w:hAnsi="Arial" w:cs="Arial"/>
          <w:b/>
        </w:rPr>
        <w:t>es cation</w:t>
      </w:r>
      <w:r w:rsidR="00F53AFF" w:rsidRPr="00F53AFF">
        <w:rPr>
          <w:rFonts w:ascii="Arial" w:hAnsi="Arial" w:cs="Arial"/>
          <w:b/>
        </w:rPr>
        <w:t>/L</w:t>
      </w:r>
      <w:r w:rsidR="00F53AFF">
        <w:rPr>
          <w:rFonts w:ascii="Arial" w:hAnsi="Arial" w:cs="Arial"/>
        </w:rPr>
        <w:t xml:space="preserve">) </w:t>
      </w:r>
      <w:r w:rsidRPr="00B801F8">
        <w:rPr>
          <w:rFonts w:ascii="Arial" w:hAnsi="Arial" w:cs="Arial"/>
        </w:rPr>
        <w:t xml:space="preserve"> concentrations </w:t>
      </w:r>
      <w:r w:rsidR="00F53AFF">
        <w:rPr>
          <w:rFonts w:ascii="Arial" w:hAnsi="Arial" w:cs="Arial"/>
        </w:rPr>
        <w:t>(show calculations) and report these in Results as shown along with UV-VIS results for comparison.</w:t>
      </w:r>
    </w:p>
    <w:p w:rsidR="00B801F8" w:rsidRPr="00B801F8" w:rsidRDefault="00045A5D" w:rsidP="00A4628B">
      <w:pPr>
        <w:tabs>
          <w:tab w:val="left" w:pos="540"/>
        </w:tabs>
        <w:rPr>
          <w:rFonts w:ascii="Arial" w:hAnsi="Arial" w:cs="Arial"/>
          <w:b/>
        </w:rPr>
      </w:pPr>
      <w:r w:rsidRPr="00B801F8">
        <w:rPr>
          <w:rFonts w:ascii="Arial" w:hAnsi="Arial" w:cs="Arial"/>
          <w:b/>
        </w:rPr>
        <w:tab/>
      </w:r>
    </w:p>
    <w:p w:rsidR="00250391" w:rsidRDefault="00F53AFF" w:rsidP="00F53AFF">
      <w:pPr>
        <w:numPr>
          <w:ilvl w:val="1"/>
          <w:numId w:val="13"/>
        </w:numPr>
        <w:tabs>
          <w:tab w:val="left" w:pos="540"/>
        </w:tabs>
        <w:rPr>
          <w:rFonts w:ascii="Arial" w:hAnsi="Arial" w:cs="Arial"/>
        </w:rPr>
      </w:pPr>
      <w:r>
        <w:rPr>
          <w:rFonts w:ascii="Arial" w:hAnsi="Arial" w:cs="Arial"/>
          <w:b/>
        </w:rPr>
        <w:t xml:space="preserve">       </w:t>
      </w:r>
      <w:r w:rsidR="00B801F8" w:rsidRPr="00F53AFF">
        <w:rPr>
          <w:rFonts w:ascii="Arial" w:hAnsi="Arial" w:cs="Arial"/>
          <w:b/>
        </w:rPr>
        <w:t>Results</w:t>
      </w:r>
      <w:r w:rsidRPr="00F53AFF">
        <w:rPr>
          <w:rFonts w:ascii="Arial" w:hAnsi="Arial" w:cs="Arial"/>
          <w:b/>
        </w:rPr>
        <w:tab/>
      </w:r>
      <w:r w:rsidRPr="00F53AFF">
        <w:rPr>
          <w:rFonts w:ascii="Arial" w:hAnsi="Arial" w:cs="Arial"/>
        </w:rPr>
        <w:tab/>
      </w:r>
      <w:r w:rsidRPr="00F53AFF">
        <w:rPr>
          <w:rFonts w:ascii="Arial" w:hAnsi="Arial" w:cs="Arial"/>
        </w:rPr>
        <w:tab/>
      </w:r>
      <w:r w:rsidRPr="00F53AFF">
        <w:rPr>
          <w:rFonts w:ascii="Arial" w:hAnsi="Arial" w:cs="Arial"/>
        </w:rPr>
        <w:tab/>
      </w:r>
      <w:r w:rsidRPr="00F53AFF">
        <w:rPr>
          <w:rFonts w:ascii="Arial" w:hAnsi="Arial" w:cs="Arial"/>
        </w:rPr>
        <w:tab/>
      </w:r>
    </w:p>
    <w:p w:rsidR="00B801F8" w:rsidRPr="00F53AFF" w:rsidRDefault="00250391" w:rsidP="00250391">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3AFF">
        <w:rPr>
          <w:rFonts w:ascii="Arial" w:hAnsi="Arial" w:cs="Arial"/>
        </w:rPr>
        <w:t xml:space="preserve">       </w:t>
      </w:r>
      <w:r w:rsidR="00F53AFF" w:rsidRPr="00F53AFF">
        <w:rPr>
          <w:rFonts w:ascii="Arial" w:hAnsi="Arial" w:cs="Arial"/>
        </w:rPr>
        <w:t xml:space="preserve">  </w:t>
      </w:r>
      <w:r w:rsidR="00F53AFF" w:rsidRPr="00F53AFF">
        <w:rPr>
          <w:rFonts w:ascii="Arial" w:hAnsi="Arial" w:cs="Arial"/>
          <w:i/>
        </w:rPr>
        <w:t>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700"/>
        <w:gridCol w:w="3060"/>
      </w:tblGrid>
      <w:tr w:rsidR="00B801F8" w:rsidRPr="00675D97" w:rsidTr="00675D97">
        <w:tc>
          <w:tcPr>
            <w:tcW w:w="3528" w:type="dxa"/>
          </w:tcPr>
          <w:p w:rsidR="00B801F8" w:rsidRPr="00675D97" w:rsidRDefault="00F53AFF" w:rsidP="00675D97">
            <w:pPr>
              <w:tabs>
                <w:tab w:val="left" w:pos="540"/>
              </w:tabs>
              <w:rPr>
                <w:rFonts w:ascii="Arial" w:hAnsi="Arial" w:cs="Arial"/>
                <w:b/>
              </w:rPr>
            </w:pPr>
            <w:r w:rsidRPr="00675D97">
              <w:rPr>
                <w:rFonts w:ascii="Arial" w:hAnsi="Arial" w:cs="Arial"/>
                <w:b/>
              </w:rPr>
              <w:t>Unknown concentration</w:t>
            </w:r>
          </w:p>
        </w:tc>
        <w:tc>
          <w:tcPr>
            <w:tcW w:w="2700" w:type="dxa"/>
          </w:tcPr>
          <w:p w:rsidR="00B801F8" w:rsidRPr="00675D97" w:rsidRDefault="00F53AFF" w:rsidP="00675D97">
            <w:pPr>
              <w:tabs>
                <w:tab w:val="left" w:pos="540"/>
              </w:tabs>
              <w:rPr>
                <w:rFonts w:ascii="Arial" w:hAnsi="Arial" w:cs="Arial"/>
                <w:b/>
              </w:rPr>
            </w:pPr>
            <w:r w:rsidRPr="00675D97">
              <w:rPr>
                <w:rFonts w:ascii="Arial" w:hAnsi="Arial" w:cs="Arial"/>
                <w:b/>
              </w:rPr>
              <w:t xml:space="preserve">From current experiment via AAS </w:t>
            </w:r>
          </w:p>
        </w:tc>
        <w:tc>
          <w:tcPr>
            <w:tcW w:w="3060" w:type="dxa"/>
          </w:tcPr>
          <w:p w:rsidR="00B801F8" w:rsidRPr="00675D97" w:rsidRDefault="00F53AFF" w:rsidP="00675D97">
            <w:pPr>
              <w:tabs>
                <w:tab w:val="left" w:pos="540"/>
              </w:tabs>
              <w:rPr>
                <w:rFonts w:ascii="Arial" w:hAnsi="Arial" w:cs="Arial"/>
                <w:b/>
              </w:rPr>
            </w:pPr>
            <w:r w:rsidRPr="00675D97">
              <w:rPr>
                <w:rFonts w:ascii="Arial" w:hAnsi="Arial" w:cs="Arial"/>
                <w:b/>
              </w:rPr>
              <w:t>From previous experiment:   via UV-VIS</w:t>
            </w:r>
          </w:p>
        </w:tc>
      </w:tr>
      <w:tr w:rsidR="00B801F8" w:rsidRPr="00675D97" w:rsidTr="00675D97">
        <w:tc>
          <w:tcPr>
            <w:tcW w:w="3528" w:type="dxa"/>
          </w:tcPr>
          <w:p w:rsidR="00B801F8" w:rsidRPr="00675D97" w:rsidRDefault="00F53AFF" w:rsidP="00B0381D">
            <w:pPr>
              <w:tabs>
                <w:tab w:val="left" w:pos="540"/>
              </w:tabs>
              <w:rPr>
                <w:rFonts w:ascii="Arial" w:hAnsi="Arial" w:cs="Arial"/>
                <w:b/>
              </w:rPr>
            </w:pPr>
            <w:r w:rsidRPr="00675D97">
              <w:rPr>
                <w:rFonts w:ascii="Arial" w:hAnsi="Arial" w:cs="Arial"/>
                <w:b/>
              </w:rPr>
              <w:t>C</w:t>
            </w:r>
            <w:r w:rsidRPr="00675D97">
              <w:rPr>
                <w:rFonts w:ascii="Arial" w:hAnsi="Arial" w:cs="Arial"/>
                <w:b/>
                <w:vertAlign w:val="subscript"/>
              </w:rPr>
              <w:t>Cu</w:t>
            </w:r>
            <w:r w:rsidRPr="00675D97">
              <w:rPr>
                <w:rFonts w:ascii="Arial" w:hAnsi="Arial" w:cs="Arial"/>
                <w:b/>
              </w:rPr>
              <w:t xml:space="preserve"> (moles</w:t>
            </w:r>
            <w:r w:rsidR="00250391" w:rsidRPr="00675D97">
              <w:rPr>
                <w:rFonts w:ascii="Arial" w:hAnsi="Arial" w:cs="Arial"/>
                <w:b/>
              </w:rPr>
              <w:t xml:space="preserve"> Cu</w:t>
            </w:r>
            <w:r w:rsidR="00250391" w:rsidRPr="00675D97">
              <w:rPr>
                <w:rFonts w:ascii="Arial" w:hAnsi="Arial" w:cs="Arial"/>
                <w:b/>
                <w:vertAlign w:val="superscript"/>
              </w:rPr>
              <w:t>2+</w:t>
            </w:r>
            <w:r w:rsidRPr="00675D97">
              <w:rPr>
                <w:rFonts w:ascii="Arial" w:hAnsi="Arial" w:cs="Arial"/>
                <w:b/>
              </w:rPr>
              <w:t>/L)</w:t>
            </w:r>
          </w:p>
        </w:tc>
        <w:tc>
          <w:tcPr>
            <w:tcW w:w="2700" w:type="dxa"/>
          </w:tcPr>
          <w:p w:rsidR="00B801F8" w:rsidRPr="00675D97" w:rsidRDefault="00B801F8" w:rsidP="00675D97">
            <w:pPr>
              <w:tabs>
                <w:tab w:val="left" w:pos="540"/>
              </w:tabs>
              <w:rPr>
                <w:rFonts w:ascii="Arial" w:hAnsi="Arial" w:cs="Arial"/>
              </w:rPr>
            </w:pPr>
          </w:p>
        </w:tc>
        <w:tc>
          <w:tcPr>
            <w:tcW w:w="3060" w:type="dxa"/>
          </w:tcPr>
          <w:p w:rsidR="00B801F8" w:rsidRPr="00675D97" w:rsidRDefault="00B801F8" w:rsidP="00675D97">
            <w:pPr>
              <w:tabs>
                <w:tab w:val="left" w:pos="540"/>
              </w:tabs>
              <w:rPr>
                <w:rFonts w:ascii="Arial" w:hAnsi="Arial" w:cs="Arial"/>
              </w:rPr>
            </w:pPr>
          </w:p>
        </w:tc>
      </w:tr>
      <w:tr w:rsidR="00B801F8" w:rsidRPr="00675D97" w:rsidTr="00675D97">
        <w:tc>
          <w:tcPr>
            <w:tcW w:w="3528" w:type="dxa"/>
          </w:tcPr>
          <w:p w:rsidR="00B801F8" w:rsidRPr="00675D97" w:rsidRDefault="00F53AFF" w:rsidP="00675D97">
            <w:pPr>
              <w:tabs>
                <w:tab w:val="left" w:pos="540"/>
              </w:tabs>
              <w:rPr>
                <w:rFonts w:ascii="Arial" w:hAnsi="Arial" w:cs="Arial"/>
                <w:b/>
              </w:rPr>
            </w:pPr>
            <w:r w:rsidRPr="00675D97">
              <w:rPr>
                <w:rFonts w:ascii="Arial" w:hAnsi="Arial" w:cs="Arial"/>
                <w:b/>
              </w:rPr>
              <w:t>C</w:t>
            </w:r>
            <w:r w:rsidRPr="00675D97">
              <w:rPr>
                <w:rFonts w:ascii="Arial" w:hAnsi="Arial" w:cs="Arial"/>
                <w:b/>
                <w:vertAlign w:val="subscript"/>
              </w:rPr>
              <w:t>Ni</w:t>
            </w:r>
            <w:r w:rsidR="00250391" w:rsidRPr="00675D97">
              <w:rPr>
                <w:rFonts w:ascii="Arial" w:hAnsi="Arial" w:cs="Arial"/>
                <w:b/>
                <w:vertAlign w:val="subscript"/>
              </w:rPr>
              <w:t xml:space="preserve">   </w:t>
            </w:r>
            <w:r w:rsidRPr="00675D97">
              <w:rPr>
                <w:rFonts w:ascii="Arial" w:hAnsi="Arial" w:cs="Arial"/>
                <w:b/>
              </w:rPr>
              <w:t>(moles</w:t>
            </w:r>
            <w:r w:rsidR="00250391" w:rsidRPr="00675D97">
              <w:rPr>
                <w:rFonts w:ascii="Arial" w:hAnsi="Arial" w:cs="Arial"/>
                <w:b/>
              </w:rPr>
              <w:t xml:space="preserve"> Ni</w:t>
            </w:r>
            <w:r w:rsidR="00250391" w:rsidRPr="00675D97">
              <w:rPr>
                <w:rFonts w:ascii="Arial" w:hAnsi="Arial" w:cs="Arial"/>
                <w:b/>
                <w:vertAlign w:val="superscript"/>
              </w:rPr>
              <w:t>2+</w:t>
            </w:r>
            <w:r w:rsidR="00250391" w:rsidRPr="00675D97">
              <w:rPr>
                <w:rFonts w:ascii="Arial" w:hAnsi="Arial" w:cs="Arial"/>
                <w:b/>
              </w:rPr>
              <w:t xml:space="preserve"> </w:t>
            </w:r>
            <w:r w:rsidRPr="00675D97">
              <w:rPr>
                <w:rFonts w:ascii="Arial" w:hAnsi="Arial" w:cs="Arial"/>
                <w:b/>
              </w:rPr>
              <w:t>/L)</w:t>
            </w:r>
          </w:p>
        </w:tc>
        <w:tc>
          <w:tcPr>
            <w:tcW w:w="2700" w:type="dxa"/>
          </w:tcPr>
          <w:p w:rsidR="00B801F8" w:rsidRPr="00675D97" w:rsidRDefault="00B801F8" w:rsidP="00675D97">
            <w:pPr>
              <w:tabs>
                <w:tab w:val="left" w:pos="540"/>
              </w:tabs>
              <w:rPr>
                <w:rFonts w:ascii="Arial" w:hAnsi="Arial" w:cs="Arial"/>
              </w:rPr>
            </w:pPr>
          </w:p>
        </w:tc>
        <w:tc>
          <w:tcPr>
            <w:tcW w:w="3060" w:type="dxa"/>
          </w:tcPr>
          <w:p w:rsidR="00B801F8" w:rsidRPr="00675D97" w:rsidRDefault="00B801F8" w:rsidP="00675D97">
            <w:pPr>
              <w:tabs>
                <w:tab w:val="left" w:pos="540"/>
              </w:tabs>
              <w:rPr>
                <w:rFonts w:ascii="Arial" w:hAnsi="Arial" w:cs="Arial"/>
              </w:rPr>
            </w:pPr>
          </w:p>
        </w:tc>
      </w:tr>
    </w:tbl>
    <w:p w:rsidR="00B801F8" w:rsidRPr="00B801F8" w:rsidRDefault="00B801F8" w:rsidP="00B801F8">
      <w:pPr>
        <w:tabs>
          <w:tab w:val="left" w:pos="540"/>
        </w:tabs>
      </w:pPr>
      <w:r>
        <w:tab/>
      </w:r>
      <w:r>
        <w:tab/>
      </w:r>
      <w:r>
        <w:tab/>
      </w:r>
    </w:p>
    <w:p w:rsidR="00045A5D" w:rsidRDefault="00045A5D" w:rsidP="00A4628B">
      <w:pPr>
        <w:tabs>
          <w:tab w:val="left" w:pos="540"/>
        </w:tabs>
        <w:rPr>
          <w:rFonts w:ascii="Arial" w:hAnsi="Arial" w:cs="Arial"/>
        </w:rPr>
      </w:pPr>
      <w:r>
        <w:rPr>
          <w:rFonts w:ascii="Arial" w:hAnsi="Arial" w:cs="Arial"/>
        </w:rPr>
        <w:tab/>
      </w:r>
    </w:p>
    <w:sectPr w:rsidR="00045A5D" w:rsidSect="003F2FEE">
      <w:headerReference w:type="even" r:id="rId8"/>
      <w:headerReference w:type="default" r:id="rId9"/>
      <w:pgSz w:w="12240" w:h="15840"/>
      <w:pgMar w:top="126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FB0" w:rsidRDefault="00FB0FB0">
      <w:r>
        <w:separator/>
      </w:r>
    </w:p>
  </w:endnote>
  <w:endnote w:type="continuationSeparator" w:id="0">
    <w:p w:rsidR="00FB0FB0" w:rsidRDefault="00F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FB0" w:rsidRDefault="00FB0FB0">
      <w:r>
        <w:separator/>
      </w:r>
    </w:p>
  </w:footnote>
  <w:footnote w:type="continuationSeparator" w:id="0">
    <w:p w:rsidR="00FB0FB0" w:rsidRDefault="00FB0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3" w:rsidRDefault="006B5355" w:rsidP="000C5ED0">
    <w:pPr>
      <w:pStyle w:val="Header"/>
      <w:framePr w:wrap="around" w:vAnchor="text" w:hAnchor="margin" w:xAlign="right" w:y="1"/>
      <w:rPr>
        <w:rStyle w:val="PageNumber"/>
      </w:rPr>
    </w:pPr>
    <w:r>
      <w:rPr>
        <w:rStyle w:val="PageNumber"/>
      </w:rPr>
      <w:fldChar w:fldCharType="begin"/>
    </w:r>
    <w:r w:rsidR="00C05133">
      <w:rPr>
        <w:rStyle w:val="PageNumber"/>
      </w:rPr>
      <w:instrText xml:space="preserve">PAGE  </w:instrText>
    </w:r>
    <w:r>
      <w:rPr>
        <w:rStyle w:val="PageNumber"/>
      </w:rPr>
      <w:fldChar w:fldCharType="end"/>
    </w:r>
  </w:p>
  <w:p w:rsidR="00C05133" w:rsidRDefault="00C05133" w:rsidP="00F502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3" w:rsidRDefault="006B5355" w:rsidP="000C5ED0">
    <w:pPr>
      <w:pStyle w:val="Header"/>
      <w:framePr w:wrap="around" w:vAnchor="text" w:hAnchor="margin" w:xAlign="right" w:y="1"/>
      <w:rPr>
        <w:rStyle w:val="PageNumber"/>
      </w:rPr>
    </w:pPr>
    <w:r>
      <w:rPr>
        <w:rStyle w:val="PageNumber"/>
      </w:rPr>
      <w:fldChar w:fldCharType="begin"/>
    </w:r>
    <w:r w:rsidR="00C05133">
      <w:rPr>
        <w:rStyle w:val="PageNumber"/>
      </w:rPr>
      <w:instrText xml:space="preserve">PAGE  </w:instrText>
    </w:r>
    <w:r>
      <w:rPr>
        <w:rStyle w:val="PageNumber"/>
      </w:rPr>
      <w:fldChar w:fldCharType="separate"/>
    </w:r>
    <w:r w:rsidR="001573C8">
      <w:rPr>
        <w:rStyle w:val="PageNumber"/>
        <w:noProof/>
      </w:rPr>
      <w:t>4</w:t>
    </w:r>
    <w:r>
      <w:rPr>
        <w:rStyle w:val="PageNumber"/>
      </w:rPr>
      <w:fldChar w:fldCharType="end"/>
    </w:r>
  </w:p>
  <w:p w:rsidR="00C05133" w:rsidRDefault="00892087" w:rsidP="00F50277">
    <w:pPr>
      <w:pStyle w:val="Footer"/>
      <w:ind w:right="360"/>
    </w:pPr>
    <w:r>
      <w:t>Lab #3  AAS</w:t>
    </w:r>
    <w:r w:rsidR="00C05133">
      <w:t xml:space="preserve"> determination of Cu &amp; Ni concentrations</w:t>
    </w:r>
    <w:r w:rsidR="00C05133">
      <w:tab/>
      <w:t>chem 6614</w:t>
    </w:r>
  </w:p>
  <w:p w:rsidR="00C05133" w:rsidRDefault="00C0513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1"/>
  </w:num>
  <w:num w:numId="3">
    <w:abstractNumId w:val="1"/>
  </w:num>
  <w:num w:numId="4">
    <w:abstractNumId w:val="4"/>
  </w:num>
  <w:num w:numId="5">
    <w:abstractNumId w:val="3"/>
  </w:num>
  <w:num w:numId="6">
    <w:abstractNumId w:val="8"/>
  </w:num>
  <w:num w:numId="7">
    <w:abstractNumId w:val="9"/>
  </w:num>
  <w:num w:numId="8">
    <w:abstractNumId w:val="12"/>
  </w:num>
  <w:num w:numId="9">
    <w:abstractNumId w:val="2"/>
  </w:num>
  <w:num w:numId="10">
    <w:abstractNumId w:val="10"/>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5C"/>
    <w:rsid w:val="00010CBA"/>
    <w:rsid w:val="00045A5D"/>
    <w:rsid w:val="000A6FFC"/>
    <w:rsid w:val="000C5ED0"/>
    <w:rsid w:val="000E088C"/>
    <w:rsid w:val="00113B73"/>
    <w:rsid w:val="00120D2C"/>
    <w:rsid w:val="001573C8"/>
    <w:rsid w:val="00162FA4"/>
    <w:rsid w:val="00172BC8"/>
    <w:rsid w:val="001B047A"/>
    <w:rsid w:val="001B3E60"/>
    <w:rsid w:val="001D71A6"/>
    <w:rsid w:val="001E5683"/>
    <w:rsid w:val="00250391"/>
    <w:rsid w:val="00250B9E"/>
    <w:rsid w:val="00265691"/>
    <w:rsid w:val="00285255"/>
    <w:rsid w:val="00292F81"/>
    <w:rsid w:val="0029461D"/>
    <w:rsid w:val="002C0BB0"/>
    <w:rsid w:val="00301353"/>
    <w:rsid w:val="00365B29"/>
    <w:rsid w:val="00366ABC"/>
    <w:rsid w:val="003A7B8C"/>
    <w:rsid w:val="003B1471"/>
    <w:rsid w:val="003B6BDD"/>
    <w:rsid w:val="003B79D7"/>
    <w:rsid w:val="003D0D61"/>
    <w:rsid w:val="003F2FEE"/>
    <w:rsid w:val="00413A16"/>
    <w:rsid w:val="00461804"/>
    <w:rsid w:val="0048093F"/>
    <w:rsid w:val="004D0079"/>
    <w:rsid w:val="004F44F0"/>
    <w:rsid w:val="005304D1"/>
    <w:rsid w:val="00560C04"/>
    <w:rsid w:val="00597D99"/>
    <w:rsid w:val="005A0DE1"/>
    <w:rsid w:val="005C7F5E"/>
    <w:rsid w:val="005F0A6F"/>
    <w:rsid w:val="00605F8C"/>
    <w:rsid w:val="006262D8"/>
    <w:rsid w:val="00641973"/>
    <w:rsid w:val="00665C35"/>
    <w:rsid w:val="00675D97"/>
    <w:rsid w:val="0068257C"/>
    <w:rsid w:val="006B5355"/>
    <w:rsid w:val="006E7074"/>
    <w:rsid w:val="00743A94"/>
    <w:rsid w:val="0076625E"/>
    <w:rsid w:val="00767FE5"/>
    <w:rsid w:val="00790FE1"/>
    <w:rsid w:val="007B2416"/>
    <w:rsid w:val="007D7C54"/>
    <w:rsid w:val="007F2CAF"/>
    <w:rsid w:val="00811C27"/>
    <w:rsid w:val="00816C2D"/>
    <w:rsid w:val="00822F6B"/>
    <w:rsid w:val="00840688"/>
    <w:rsid w:val="0084176B"/>
    <w:rsid w:val="00892087"/>
    <w:rsid w:val="008A0864"/>
    <w:rsid w:val="00901244"/>
    <w:rsid w:val="0095325B"/>
    <w:rsid w:val="009612AA"/>
    <w:rsid w:val="009A4548"/>
    <w:rsid w:val="009B7318"/>
    <w:rsid w:val="009F1904"/>
    <w:rsid w:val="00A06C3C"/>
    <w:rsid w:val="00A17F71"/>
    <w:rsid w:val="00A4119A"/>
    <w:rsid w:val="00A4628B"/>
    <w:rsid w:val="00A511AD"/>
    <w:rsid w:val="00A665A4"/>
    <w:rsid w:val="00A817F3"/>
    <w:rsid w:val="00A87169"/>
    <w:rsid w:val="00A909E9"/>
    <w:rsid w:val="00A96B1E"/>
    <w:rsid w:val="00AB3621"/>
    <w:rsid w:val="00B0381D"/>
    <w:rsid w:val="00B10251"/>
    <w:rsid w:val="00B25F2A"/>
    <w:rsid w:val="00B41416"/>
    <w:rsid w:val="00B45BFA"/>
    <w:rsid w:val="00B63FB2"/>
    <w:rsid w:val="00B67BB2"/>
    <w:rsid w:val="00B801F8"/>
    <w:rsid w:val="00BA07B1"/>
    <w:rsid w:val="00BF199B"/>
    <w:rsid w:val="00C05133"/>
    <w:rsid w:val="00C1353F"/>
    <w:rsid w:val="00C23B68"/>
    <w:rsid w:val="00C93D69"/>
    <w:rsid w:val="00CC133C"/>
    <w:rsid w:val="00CD3FBC"/>
    <w:rsid w:val="00CE6252"/>
    <w:rsid w:val="00D0575E"/>
    <w:rsid w:val="00D21510"/>
    <w:rsid w:val="00D22C8A"/>
    <w:rsid w:val="00D267A8"/>
    <w:rsid w:val="00D60428"/>
    <w:rsid w:val="00D70B0C"/>
    <w:rsid w:val="00D80F3F"/>
    <w:rsid w:val="00DA1408"/>
    <w:rsid w:val="00DA47EA"/>
    <w:rsid w:val="00DE1606"/>
    <w:rsid w:val="00E05816"/>
    <w:rsid w:val="00E14C8E"/>
    <w:rsid w:val="00E23B96"/>
    <w:rsid w:val="00E75790"/>
    <w:rsid w:val="00E93F35"/>
    <w:rsid w:val="00EB14A1"/>
    <w:rsid w:val="00EC6A28"/>
    <w:rsid w:val="00F2391B"/>
    <w:rsid w:val="00F31455"/>
    <w:rsid w:val="00F35658"/>
    <w:rsid w:val="00F45E5C"/>
    <w:rsid w:val="00F50277"/>
    <w:rsid w:val="00F53AFF"/>
    <w:rsid w:val="00F95EF6"/>
    <w:rsid w:val="00F97E6B"/>
    <w:rsid w:val="00FB0FB0"/>
    <w:rsid w:val="00FD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1364F34D-1765-4DC5-9782-C55CE998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455"/>
    <w:pPr>
      <w:tabs>
        <w:tab w:val="center" w:pos="4320"/>
        <w:tab w:val="right" w:pos="8640"/>
      </w:tabs>
    </w:pPr>
  </w:style>
  <w:style w:type="paragraph" w:styleId="Footer">
    <w:name w:val="footer"/>
    <w:basedOn w:val="Normal"/>
    <w:rsid w:val="00F31455"/>
    <w:pPr>
      <w:tabs>
        <w:tab w:val="center" w:pos="4320"/>
        <w:tab w:val="right" w:pos="8640"/>
      </w:tabs>
    </w:pPr>
  </w:style>
  <w:style w:type="table" w:styleId="TableGrid">
    <w:name w:val="Table Grid"/>
    <w:basedOn w:val="TableNormal"/>
    <w:rsid w:val="00D2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0277"/>
  </w:style>
  <w:style w:type="paragraph" w:styleId="BalloonText">
    <w:name w:val="Balloon Text"/>
    <w:basedOn w:val="Normal"/>
    <w:link w:val="BalloonTextChar"/>
    <w:semiHidden/>
    <w:unhideWhenUsed/>
    <w:rsid w:val="009A4548"/>
    <w:rPr>
      <w:rFonts w:ascii="Segoe UI" w:hAnsi="Segoe UI" w:cs="Segoe UI"/>
      <w:sz w:val="18"/>
      <w:szCs w:val="18"/>
    </w:rPr>
  </w:style>
  <w:style w:type="character" w:customStyle="1" w:styleId="BalloonTextChar">
    <w:name w:val="Balloon Text Char"/>
    <w:basedOn w:val="DefaultParagraphFont"/>
    <w:link w:val="BalloonText"/>
    <w:semiHidden/>
    <w:rsid w:val="009A4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2</cp:revision>
  <cp:lastPrinted>2018-02-14T19:42:00Z</cp:lastPrinted>
  <dcterms:created xsi:type="dcterms:W3CDTF">2018-02-14T19:47:00Z</dcterms:created>
  <dcterms:modified xsi:type="dcterms:W3CDTF">2018-02-14T19:47:00Z</dcterms:modified>
</cp:coreProperties>
</file>