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r>
        <w:rPr>
          <w:rFonts w:ascii="Arial" w:hAnsi="Arial" w:cs="Arial"/>
          <w:b/>
        </w:rPr>
        <w:t>Homework #</w:t>
      </w:r>
      <w:proofErr w:type="gramStart"/>
      <w:r>
        <w:rPr>
          <w:rFonts w:ascii="Arial" w:hAnsi="Arial" w:cs="Arial"/>
          <w:b/>
        </w:rPr>
        <w:t>2 :</w:t>
      </w:r>
      <w:proofErr w:type="gramEnd"/>
      <w:r>
        <w:rPr>
          <w:rFonts w:ascii="Arial" w:hAnsi="Arial" w:cs="Arial"/>
          <w:b/>
        </w:rPr>
        <w:t xml:space="preserve">  Calibration Curves</w:t>
      </w:r>
      <w:r w:rsidR="00705357">
        <w:rPr>
          <w:rFonts w:ascii="Arial" w:hAnsi="Arial" w:cs="Arial"/>
          <w:b/>
        </w:rPr>
        <w:t xml:space="preserve"> &amp; Intro to UV-VIS methods    20</w:t>
      </w:r>
      <w:r>
        <w:rPr>
          <w:rFonts w:ascii="Arial" w:hAnsi="Arial" w:cs="Arial"/>
          <w:b/>
        </w:rPr>
        <w:t xml:space="preserve"> </w:t>
      </w:r>
      <w:proofErr w:type="spellStart"/>
      <w:r>
        <w:rPr>
          <w:rFonts w:ascii="Arial" w:hAnsi="Arial" w:cs="Arial"/>
          <w:b/>
        </w:rPr>
        <w:t>pts</w:t>
      </w:r>
      <w:proofErr w:type="spellEnd"/>
      <w:r>
        <w:rPr>
          <w:rFonts w:ascii="Arial" w:hAnsi="Arial" w:cs="Arial"/>
          <w:b/>
        </w:rPr>
        <w:t xml:space="preserve">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proofErr w:type="spellStart"/>
      <w:r>
        <w:rPr>
          <w:rFonts w:ascii="Arial" w:hAnsi="Arial" w:cs="Arial"/>
          <w:i/>
          <w:sz w:val="22"/>
          <w:szCs w:val="22"/>
        </w:rPr>
        <w:t>Chem</w:t>
      </w:r>
      <w:proofErr w:type="spellEnd"/>
      <w:r>
        <w:rPr>
          <w:rFonts w:ascii="Arial" w:hAnsi="Arial" w:cs="Arial"/>
          <w:i/>
          <w:sz w:val="22"/>
          <w:szCs w:val="22"/>
        </w:rPr>
        <w:t xml:space="preserve"> 6614 Chemical Instrumentation</w:t>
      </w:r>
    </w:p>
    <w:p w:rsidR="00041C58" w:rsidRDefault="0044547F">
      <w:pPr>
        <w:jc w:val="center"/>
        <w:rPr>
          <w:rFonts w:ascii="Arial" w:hAnsi="Arial" w:cs="Arial"/>
          <w:i/>
          <w:sz w:val="22"/>
          <w:szCs w:val="22"/>
        </w:rPr>
      </w:pPr>
      <w:r>
        <w:rPr>
          <w:rFonts w:ascii="Arial" w:hAnsi="Arial" w:cs="Arial"/>
          <w:i/>
          <w:sz w:val="22"/>
          <w:szCs w:val="22"/>
        </w:rPr>
        <w:t xml:space="preserve">Due </w:t>
      </w:r>
      <w:proofErr w:type="gramStart"/>
      <w:r>
        <w:rPr>
          <w:rFonts w:ascii="Arial" w:hAnsi="Arial" w:cs="Arial"/>
          <w:i/>
          <w:sz w:val="22"/>
          <w:szCs w:val="22"/>
        </w:rPr>
        <w:t>Wednesday</w:t>
      </w:r>
      <w:r w:rsidR="00BB1C28">
        <w:rPr>
          <w:rFonts w:ascii="Arial" w:hAnsi="Arial" w:cs="Arial"/>
          <w:i/>
          <w:sz w:val="22"/>
          <w:szCs w:val="22"/>
        </w:rPr>
        <w:t xml:space="preserve">  </w:t>
      </w:r>
      <w:r w:rsidR="007D4C23">
        <w:rPr>
          <w:rFonts w:ascii="Arial" w:hAnsi="Arial" w:cs="Arial"/>
          <w:i/>
          <w:sz w:val="22"/>
          <w:szCs w:val="22"/>
        </w:rPr>
        <w:t>5</w:t>
      </w:r>
      <w:proofErr w:type="gramEnd"/>
      <w:r w:rsidR="004B46D1">
        <w:rPr>
          <w:rFonts w:ascii="Arial" w:hAnsi="Arial" w:cs="Arial"/>
          <w:i/>
          <w:sz w:val="22"/>
          <w:szCs w:val="22"/>
        </w:rPr>
        <w:t xml:space="preserve"> </w:t>
      </w:r>
      <w:r>
        <w:rPr>
          <w:rFonts w:ascii="Arial" w:hAnsi="Arial" w:cs="Arial"/>
          <w:i/>
          <w:sz w:val="22"/>
          <w:szCs w:val="22"/>
        </w:rPr>
        <w:t xml:space="preserve">Feb </w:t>
      </w:r>
      <w:r w:rsidR="007D4C23">
        <w:rPr>
          <w:rFonts w:ascii="Arial" w:hAnsi="Arial" w:cs="Arial"/>
          <w:i/>
          <w:sz w:val="22"/>
          <w:szCs w:val="22"/>
        </w:rPr>
        <w:t>2014</w:t>
      </w:r>
    </w:p>
    <w:p w:rsidR="00041C58" w:rsidRDefault="00041C58">
      <w:pPr>
        <w:jc w:val="center"/>
        <w:rPr>
          <w:rFonts w:ascii="Arial" w:hAnsi="Arial" w:cs="Arial"/>
          <w:i/>
          <w:sz w:val="22"/>
          <w:szCs w:val="22"/>
        </w:rPr>
      </w:pPr>
    </w:p>
    <w:p w:rsidR="00041C58" w:rsidRDefault="00041C58">
      <w:pPr>
        <w:rPr>
          <w:rFonts w:ascii="Arial" w:hAnsi="Arial" w:cs="Arial"/>
          <w:i/>
          <w:sz w:val="22"/>
          <w:szCs w:val="22"/>
        </w:rPr>
      </w:pPr>
      <w:r>
        <w:rPr>
          <w:rFonts w:ascii="Arial" w:hAnsi="Arial" w:cs="Arial"/>
          <w:i/>
          <w:sz w:val="22"/>
          <w:szCs w:val="22"/>
        </w:rPr>
        <w:t>Your name: ____________________________________________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______________________________ </w:t>
      </w:r>
    </w:p>
    <w:p w:rsidR="002200F9" w:rsidRDefault="002200F9" w:rsidP="002200F9"/>
    <w:p w:rsidR="002200F9" w:rsidRDefault="002200F9" w:rsidP="002200F9">
      <w:pPr>
        <w:ind w:left="1080" w:hanging="720"/>
      </w:pPr>
      <w:r>
        <w:t>2)</w:t>
      </w:r>
      <w:r>
        <w:tab/>
        <w:t xml:space="preserve">What mechanical device allows the Alfred double beam Lambda 4B instrument </w:t>
      </w:r>
      <w:proofErr w:type="gramStart"/>
      <w:r w:rsidR="009B3378">
        <w:t>to</w:t>
      </w:r>
      <w:r>
        <w:t xml:space="preserve">  switch</w:t>
      </w:r>
      <w:proofErr w:type="gramEnd"/>
      <w:r>
        <w:t xml:space="preserve"> between the reference and sample cuvette? __________________________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 xml:space="preserve">elated with smaller </w:t>
      </w:r>
      <w:proofErr w:type="spellStart"/>
      <w:r w:rsidR="009B3378">
        <w:t>monochromato</w:t>
      </w:r>
      <w:r>
        <w:t>r</w:t>
      </w:r>
      <w:proofErr w:type="spellEnd"/>
      <w:r>
        <w:t xml:space="preserve">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Default="00041C58">
      <w:pPr>
        <w:rPr>
          <w:rFonts w:ascii="Arial" w:hAnsi="Arial" w:cs="Arial"/>
          <w:i/>
          <w:sz w:val="22"/>
          <w:szCs w:val="22"/>
        </w:rPr>
      </w:pPr>
    </w:p>
    <w:p w:rsidR="002200F9" w:rsidRDefault="002200F9">
      <w:pPr>
        <w:rPr>
          <w:rFonts w:ascii="Arial" w:hAnsi="Arial" w:cs="Arial"/>
          <w:i/>
          <w:sz w:val="22"/>
          <w:szCs w:val="22"/>
        </w:rPr>
      </w:pPr>
    </w:p>
    <w:p w:rsidR="004B46D1" w:rsidRDefault="004B46D1" w:rsidP="004B46D1">
      <w:pPr>
        <w:numPr>
          <w:ilvl w:val="0"/>
          <w:numId w:val="6"/>
        </w:numPr>
        <w:rPr>
          <w:sz w:val="22"/>
          <w:szCs w:val="22"/>
        </w:rPr>
      </w:pPr>
      <w:r>
        <w:rPr>
          <w:sz w:val="22"/>
          <w:szCs w:val="22"/>
        </w:rPr>
        <w:t xml:space="preserve">What is the name of the </w:t>
      </w:r>
      <w:proofErr w:type="spellStart"/>
      <w:r>
        <w:rPr>
          <w:sz w:val="22"/>
          <w:szCs w:val="22"/>
        </w:rPr>
        <w:t>monochromator</w:t>
      </w:r>
      <w:proofErr w:type="spellEnd"/>
      <w:r>
        <w:rPr>
          <w:sz w:val="22"/>
          <w:szCs w:val="22"/>
        </w:rPr>
        <w:t xml:space="preserve"> pathway used by the Lambda </w:t>
      </w:r>
      <w:proofErr w:type="gramStart"/>
      <w:r>
        <w:rPr>
          <w:sz w:val="22"/>
          <w:szCs w:val="22"/>
        </w:rPr>
        <w:t>4b ?</w:t>
      </w:r>
      <w:proofErr w:type="gramEnd"/>
    </w:p>
    <w:p w:rsidR="004B46D1" w:rsidRDefault="004B46D1" w:rsidP="004B46D1">
      <w:pPr>
        <w:rPr>
          <w:sz w:val="22"/>
          <w:szCs w:val="22"/>
        </w:rPr>
      </w:pP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w:t>
      </w:r>
      <w:proofErr w:type="spellStart"/>
      <w:r w:rsidRPr="004B46D1">
        <w:rPr>
          <w:sz w:val="22"/>
          <w:szCs w:val="22"/>
        </w:rPr>
        <w:t>monochromator</w:t>
      </w:r>
      <w:proofErr w:type="spellEnd"/>
      <w:r w:rsidRPr="004B46D1">
        <w:rPr>
          <w:sz w:val="22"/>
          <w:szCs w:val="22"/>
        </w:rPr>
        <w:t xml:space="preserve"> grating make it </w:t>
      </w:r>
      <w:proofErr w:type="gramStart"/>
      <w:r w:rsidRPr="004B46D1">
        <w:rPr>
          <w:sz w:val="22"/>
          <w:szCs w:val="22"/>
        </w:rPr>
        <w:t>superior</w:t>
      </w:r>
      <w:proofErr w:type="gramEnd"/>
      <w:r w:rsidRPr="004B46D1">
        <w:rPr>
          <w:sz w:val="22"/>
          <w:szCs w:val="22"/>
        </w:rPr>
        <w:t xml:space="preserve"> </w:t>
      </w:r>
    </w:p>
    <w:p w:rsidR="004B46D1" w:rsidRPr="004B46D1" w:rsidRDefault="004B46D1">
      <w:pPr>
        <w:rPr>
          <w:sz w:val="22"/>
          <w:szCs w:val="22"/>
        </w:rPr>
      </w:pPr>
      <w:r w:rsidRPr="004B46D1">
        <w:rPr>
          <w:sz w:val="22"/>
          <w:szCs w:val="22"/>
        </w:rPr>
        <w:t xml:space="preserve">       </w:t>
      </w:r>
      <w:proofErr w:type="gramStart"/>
      <w:r w:rsidRPr="004B46D1">
        <w:rPr>
          <w:sz w:val="22"/>
          <w:szCs w:val="22"/>
        </w:rPr>
        <w:t>to</w:t>
      </w:r>
      <w:proofErr w:type="gramEnd"/>
      <w:r w:rsidRPr="004B46D1">
        <w:rPr>
          <w:sz w:val="22"/>
          <w:szCs w:val="22"/>
        </w:rPr>
        <w:t xml:space="preserve"> the traditional </w:t>
      </w:r>
      <w:proofErr w:type="spellStart"/>
      <w:r w:rsidRPr="004B46D1">
        <w:rPr>
          <w:sz w:val="22"/>
          <w:szCs w:val="22"/>
        </w:rPr>
        <w:t>echellette</w:t>
      </w:r>
      <w:proofErr w:type="spellEnd"/>
      <w:r w:rsidRPr="004B46D1">
        <w:rPr>
          <w:sz w:val="22"/>
          <w:szCs w:val="22"/>
        </w:rPr>
        <w:t xml:space="preserve"> style grating</w:t>
      </w:r>
      <w:r>
        <w:rPr>
          <w:sz w:val="22"/>
          <w:szCs w:val="22"/>
        </w:rPr>
        <w:t xml:space="preserve"> ?  (2 </w:t>
      </w:r>
      <w:proofErr w:type="spellStart"/>
      <w:r>
        <w:rPr>
          <w:sz w:val="22"/>
          <w:szCs w:val="22"/>
        </w:rPr>
        <w:t>pts</w:t>
      </w:r>
      <w:proofErr w:type="spellEnd"/>
      <w:r>
        <w:rPr>
          <w:sz w:val="22"/>
          <w:szCs w:val="22"/>
        </w:rPr>
        <w:t>)</w:t>
      </w:r>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7</w:t>
      </w:r>
      <w:r w:rsidRPr="004B46D1">
        <w:rPr>
          <w:sz w:val="22"/>
          <w:szCs w:val="22"/>
        </w:rPr>
        <w:t xml:space="preserve">) What is the transducer in the Lambda </w:t>
      </w:r>
      <w:proofErr w:type="gramStart"/>
      <w:r w:rsidRPr="004B46D1">
        <w:rPr>
          <w:sz w:val="22"/>
          <w:szCs w:val="22"/>
        </w:rPr>
        <w:t>25 ?</w:t>
      </w:r>
      <w:proofErr w:type="gramEnd"/>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8</w:t>
      </w:r>
      <w:r w:rsidRPr="004B46D1">
        <w:rPr>
          <w:sz w:val="22"/>
          <w:szCs w:val="22"/>
        </w:rPr>
        <w:t xml:space="preserve">) What’s` missing’ from the modern Lambda 25 that was critical in the Lambda </w:t>
      </w:r>
      <w:proofErr w:type="gramStart"/>
      <w:r w:rsidRPr="004B46D1">
        <w:rPr>
          <w:sz w:val="22"/>
          <w:szCs w:val="22"/>
        </w:rPr>
        <w:t>4b ?</w:t>
      </w:r>
      <w:proofErr w:type="gramEnd"/>
    </w:p>
    <w:p w:rsidR="004B46D1" w:rsidRP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w:t>
      </w:r>
      <w:proofErr w:type="spellStart"/>
      <w:r>
        <w:rPr>
          <w:sz w:val="22"/>
          <w:szCs w:val="22"/>
        </w:rPr>
        <w:t>pts</w:t>
      </w:r>
      <w:proofErr w:type="spellEnd"/>
      <w:r>
        <w:rPr>
          <w:sz w:val="22"/>
          <w:szCs w:val="22"/>
        </w:rPr>
        <w:t>)</w:t>
      </w:r>
    </w:p>
    <w:p w:rsidR="002200F9" w:rsidRPr="004B46D1" w:rsidRDefault="002200F9">
      <w:pPr>
        <w:rPr>
          <w:sz w:val="22"/>
          <w:szCs w:val="22"/>
        </w:rPr>
      </w:pPr>
    </w:p>
    <w:p w:rsidR="004B46D1" w:rsidRDefault="004B46D1">
      <w:pPr>
        <w:rPr>
          <w:sz w:val="22"/>
          <w:szCs w:val="22"/>
        </w:rPr>
      </w:pPr>
    </w:p>
    <w:p w:rsidR="004B46D1" w:rsidRP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 xml:space="preserve">What component has essentially the same design in both the Lambda 4b and Lambda </w:t>
      </w:r>
      <w:proofErr w:type="gramStart"/>
      <w:r>
        <w:rPr>
          <w:sz w:val="22"/>
          <w:szCs w:val="22"/>
        </w:rPr>
        <w:t>25 ?</w:t>
      </w:r>
      <w:proofErr w:type="gramEnd"/>
    </w:p>
    <w:p w:rsidR="004B46D1" w:rsidRPr="004B46D1" w:rsidRDefault="004B46D1">
      <w:pPr>
        <w:rPr>
          <w:sz w:val="22"/>
          <w:szCs w:val="22"/>
        </w:rPr>
      </w:pPr>
    </w:p>
    <w:p w:rsidR="004B46D1" w:rsidRPr="004B46D1" w:rsidRDefault="00B114C5">
      <w:pPr>
        <w:rPr>
          <w:sz w:val="22"/>
          <w:szCs w:val="22"/>
        </w:rPr>
      </w:pPr>
      <w:r>
        <w:rPr>
          <w:sz w:val="22"/>
          <w:szCs w:val="22"/>
        </w:rPr>
        <w:t>__/12</w:t>
      </w:r>
    </w:p>
    <w:p w:rsidR="0044547F" w:rsidRPr="0044547F" w:rsidRDefault="0044547F">
      <w:pPr>
        <w:rPr>
          <w:rFonts w:ascii="Arial" w:hAnsi="Arial" w:cs="Arial"/>
          <w:b/>
          <w:i/>
          <w:sz w:val="22"/>
          <w:szCs w:val="22"/>
        </w:rPr>
      </w:pPr>
      <w:r w:rsidRPr="0044547F">
        <w:rPr>
          <w:rFonts w:ascii="Arial" w:hAnsi="Arial" w:cs="Arial"/>
          <w:b/>
          <w:i/>
          <w:sz w:val="22"/>
          <w:szCs w:val="22"/>
        </w:rPr>
        <w:lastRenderedPageBreak/>
        <w:t>2.3. UV-</w:t>
      </w:r>
      <w:proofErr w:type="gramStart"/>
      <w:r w:rsidRPr="0044547F">
        <w:rPr>
          <w:rFonts w:ascii="Arial" w:hAnsi="Arial" w:cs="Arial"/>
          <w:b/>
          <w:i/>
          <w:sz w:val="22"/>
          <w:szCs w:val="22"/>
        </w:rPr>
        <w:t>Vis  Practicalities</w:t>
      </w:r>
      <w:proofErr w:type="gramEnd"/>
    </w:p>
    <w:p w:rsidR="0044547F" w:rsidRDefault="0044547F">
      <w:pPr>
        <w:rPr>
          <w:rFonts w:ascii="Arial" w:hAnsi="Arial" w:cs="Arial"/>
          <w:i/>
          <w:sz w:val="22"/>
          <w:szCs w:val="22"/>
        </w:rPr>
      </w:pPr>
    </w:p>
    <w:p w:rsidR="0044547F" w:rsidRPr="0044547F" w:rsidRDefault="0044547F">
      <w:pPr>
        <w:rPr>
          <w:rFonts w:ascii="Arial" w:hAnsi="Arial" w:cs="Arial"/>
          <w:sz w:val="22"/>
          <w:szCs w:val="22"/>
        </w:rPr>
      </w:pPr>
      <w:r w:rsidRPr="0044547F">
        <w:rPr>
          <w:rFonts w:ascii="Arial" w:hAnsi="Arial" w:cs="Arial"/>
          <w:sz w:val="22"/>
          <w:szCs w:val="22"/>
        </w:rPr>
        <w:t>11) What is the physical reason the `cut’-off of either UV-</w:t>
      </w:r>
      <w:proofErr w:type="spellStart"/>
      <w:r w:rsidRPr="0044547F">
        <w:rPr>
          <w:rFonts w:ascii="Arial" w:hAnsi="Arial" w:cs="Arial"/>
          <w:sz w:val="22"/>
          <w:szCs w:val="22"/>
        </w:rPr>
        <w:t>vis</w:t>
      </w:r>
      <w:proofErr w:type="spellEnd"/>
      <w:r w:rsidRPr="0044547F">
        <w:rPr>
          <w:rFonts w:ascii="Arial" w:hAnsi="Arial" w:cs="Arial"/>
          <w:sz w:val="22"/>
          <w:szCs w:val="22"/>
        </w:rPr>
        <w:t xml:space="preserve"> instrument is around 180 nm?</w:t>
      </w:r>
    </w:p>
    <w:p w:rsidR="0044547F" w:rsidRDefault="0044547F">
      <w:pPr>
        <w:rPr>
          <w:rFonts w:ascii="Arial" w:hAnsi="Arial" w:cs="Arial"/>
          <w:i/>
          <w:sz w:val="22"/>
          <w:szCs w:val="22"/>
        </w:rPr>
      </w:pPr>
    </w:p>
    <w:p w:rsidR="0044547F" w:rsidRDefault="0044547F">
      <w:pPr>
        <w:rPr>
          <w:rFonts w:ascii="Arial" w:hAnsi="Arial" w:cs="Arial"/>
          <w:i/>
          <w:sz w:val="22"/>
          <w:szCs w:val="22"/>
        </w:rPr>
      </w:pPr>
    </w:p>
    <w:p w:rsidR="0044547F" w:rsidRDefault="0044547F">
      <w:pPr>
        <w:rPr>
          <w:rFonts w:ascii="Arial" w:hAnsi="Arial" w:cs="Arial"/>
          <w:i/>
          <w:sz w:val="22"/>
          <w:szCs w:val="22"/>
        </w:rPr>
      </w:pPr>
    </w:p>
    <w:p w:rsidR="0044547F" w:rsidRDefault="0044547F">
      <w:pPr>
        <w:rPr>
          <w:rFonts w:ascii="Arial" w:hAnsi="Arial" w:cs="Arial"/>
          <w:sz w:val="22"/>
          <w:szCs w:val="22"/>
        </w:rPr>
      </w:pPr>
      <w:r>
        <w:rPr>
          <w:rFonts w:ascii="Arial" w:hAnsi="Arial" w:cs="Arial"/>
          <w:sz w:val="22"/>
          <w:szCs w:val="22"/>
        </w:rPr>
        <w:t xml:space="preserve">12) If you require higher wavelength resolution, what two scan conditions should </w:t>
      </w:r>
      <w:proofErr w:type="gramStart"/>
      <w:r>
        <w:rPr>
          <w:rFonts w:ascii="Arial" w:hAnsi="Arial" w:cs="Arial"/>
          <w:sz w:val="22"/>
          <w:szCs w:val="22"/>
        </w:rPr>
        <w:t>you</w:t>
      </w:r>
      <w:proofErr w:type="gramEnd"/>
      <w:r>
        <w:rPr>
          <w:rFonts w:ascii="Arial" w:hAnsi="Arial" w:cs="Arial"/>
          <w:sz w:val="22"/>
          <w:szCs w:val="22"/>
        </w:rPr>
        <w:t xml:space="preserve"> </w:t>
      </w:r>
    </w:p>
    <w:p w:rsidR="0044547F" w:rsidRDefault="0044547F">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w:t>
      </w:r>
      <w:proofErr w:type="gramEnd"/>
      <w:r>
        <w:rPr>
          <w:rFonts w:ascii="Arial" w:hAnsi="Arial" w:cs="Arial"/>
          <w:sz w:val="22"/>
          <w:szCs w:val="22"/>
        </w:rPr>
        <w:t>, and in which direction?</w:t>
      </w:r>
    </w:p>
    <w:p w:rsidR="0044547F" w:rsidRDefault="0044547F">
      <w:pPr>
        <w:rPr>
          <w:rFonts w:ascii="Arial" w:hAnsi="Arial" w:cs="Arial"/>
          <w:sz w:val="22"/>
          <w:szCs w:val="22"/>
        </w:rPr>
      </w:pPr>
    </w:p>
    <w:p w:rsidR="0044547F" w:rsidRDefault="0044547F">
      <w:pPr>
        <w:rPr>
          <w:rFonts w:ascii="Arial" w:hAnsi="Arial" w:cs="Arial"/>
          <w:sz w:val="22"/>
          <w:szCs w:val="22"/>
        </w:rPr>
      </w:pPr>
      <w:r>
        <w:rPr>
          <w:rFonts w:ascii="Arial" w:hAnsi="Arial" w:cs="Arial"/>
          <w:sz w:val="22"/>
          <w:szCs w:val="22"/>
        </w:rPr>
        <w:t>a)</w:t>
      </w:r>
    </w:p>
    <w:p w:rsidR="0044547F" w:rsidRDefault="0044547F">
      <w:pPr>
        <w:rPr>
          <w:rFonts w:ascii="Arial" w:hAnsi="Arial" w:cs="Arial"/>
          <w:sz w:val="22"/>
          <w:szCs w:val="22"/>
        </w:rPr>
      </w:pPr>
    </w:p>
    <w:p w:rsidR="0044547F" w:rsidRPr="0044547F" w:rsidRDefault="0044547F">
      <w:pPr>
        <w:rPr>
          <w:rFonts w:ascii="Arial" w:hAnsi="Arial" w:cs="Arial"/>
          <w:sz w:val="22"/>
          <w:szCs w:val="22"/>
        </w:rPr>
      </w:pPr>
      <w:r>
        <w:rPr>
          <w:rFonts w:ascii="Arial" w:hAnsi="Arial" w:cs="Arial"/>
          <w:sz w:val="22"/>
          <w:szCs w:val="22"/>
        </w:rPr>
        <w:t xml:space="preserve">b) </w:t>
      </w:r>
    </w:p>
    <w:p w:rsidR="002200F9" w:rsidRDefault="002200F9">
      <w:pPr>
        <w:rPr>
          <w:rFonts w:ascii="Arial" w:hAnsi="Arial" w:cs="Arial"/>
          <w:i/>
          <w:sz w:val="22"/>
          <w:szCs w:val="22"/>
        </w:rPr>
      </w:pPr>
    </w:p>
    <w:p w:rsidR="0044547F" w:rsidRDefault="0044547F">
      <w:pPr>
        <w:rPr>
          <w:rFonts w:ascii="Arial" w:hAnsi="Arial" w:cs="Arial"/>
          <w:i/>
          <w:sz w:val="22"/>
          <w:szCs w:val="22"/>
        </w:rPr>
      </w:pPr>
    </w:p>
    <w:p w:rsidR="000D79A2" w:rsidRDefault="00D21691">
      <w:pPr>
        <w:rPr>
          <w:rFonts w:ascii="Arial" w:hAnsi="Arial" w:cs="Arial"/>
          <w:sz w:val="22"/>
          <w:szCs w:val="22"/>
        </w:rPr>
      </w:pPr>
      <w:r>
        <w:rPr>
          <w:rFonts w:ascii="Arial" w:hAnsi="Arial" w:cs="Arial"/>
          <w:sz w:val="22"/>
          <w:szCs w:val="22"/>
        </w:rPr>
        <w:t>13) In practice, it is not possible to obtain a purely monochromatic, single wavelength output from</w:t>
      </w:r>
      <w:r w:rsidR="004120A1">
        <w:rPr>
          <w:rFonts w:ascii="Arial" w:hAnsi="Arial" w:cs="Arial"/>
          <w:sz w:val="22"/>
          <w:szCs w:val="22"/>
        </w:rPr>
        <w:t xml:space="preserve"> </w:t>
      </w:r>
      <w:proofErr w:type="gramStart"/>
      <w:r w:rsidR="004120A1">
        <w:rPr>
          <w:rFonts w:ascii="Arial" w:hAnsi="Arial" w:cs="Arial"/>
          <w:sz w:val="22"/>
          <w:szCs w:val="22"/>
        </w:rPr>
        <w:t xml:space="preserve">a </w:t>
      </w:r>
      <w:r>
        <w:rPr>
          <w:rFonts w:ascii="Arial" w:hAnsi="Arial" w:cs="Arial"/>
          <w:sz w:val="22"/>
          <w:szCs w:val="22"/>
        </w:rPr>
        <w:t xml:space="preserve"> tungsten</w:t>
      </w:r>
      <w:proofErr w:type="gramEnd"/>
      <w:r>
        <w:rPr>
          <w:rFonts w:ascii="Arial" w:hAnsi="Arial" w:cs="Arial"/>
          <w:sz w:val="22"/>
          <w:szCs w:val="22"/>
        </w:rPr>
        <w:t xml:space="preserve"> </w:t>
      </w:r>
      <w:r w:rsidR="004120A1">
        <w:rPr>
          <w:rFonts w:ascii="Arial" w:hAnsi="Arial" w:cs="Arial"/>
          <w:sz w:val="22"/>
          <w:szCs w:val="22"/>
        </w:rPr>
        <w:t>or deuterium lamp</w:t>
      </w:r>
      <w:r>
        <w:rPr>
          <w:rFonts w:ascii="Arial" w:hAnsi="Arial" w:cs="Arial"/>
          <w:sz w:val="22"/>
          <w:szCs w:val="22"/>
        </w:rPr>
        <w:t xml:space="preserve"> since </w:t>
      </w:r>
      <w:r w:rsidR="004120A1">
        <w:rPr>
          <w:rFonts w:ascii="Arial" w:hAnsi="Arial" w:cs="Arial"/>
          <w:sz w:val="22"/>
          <w:szCs w:val="22"/>
        </w:rPr>
        <w:t>both are</w:t>
      </w:r>
      <w:r>
        <w:rPr>
          <w:rFonts w:ascii="Arial" w:hAnsi="Arial" w:cs="Arial"/>
          <w:sz w:val="22"/>
          <w:szCs w:val="22"/>
        </w:rPr>
        <w:t xml:space="preserve"> continuous, </w:t>
      </w:r>
      <w:r w:rsidR="004120A1">
        <w:rPr>
          <w:rFonts w:ascii="Arial" w:hAnsi="Arial" w:cs="Arial"/>
          <w:sz w:val="22"/>
          <w:szCs w:val="22"/>
        </w:rPr>
        <w:t>polychromatic sources.</w:t>
      </w:r>
      <w:r w:rsidR="000D79A2">
        <w:rPr>
          <w:rFonts w:ascii="Arial" w:hAnsi="Arial" w:cs="Arial"/>
          <w:sz w:val="22"/>
          <w:szCs w:val="22"/>
        </w:rPr>
        <w:t xml:space="preserve">  W</w:t>
      </w:r>
      <w:r w:rsidR="004120A1">
        <w:rPr>
          <w:rFonts w:ascii="Arial" w:hAnsi="Arial" w:cs="Arial"/>
          <w:sz w:val="22"/>
          <w:szCs w:val="22"/>
        </w:rPr>
        <w:t xml:space="preserve">hen you analyze at a fixed wavelength-call it </w:t>
      </w:r>
      <w:r w:rsidR="004120A1">
        <w:rPr>
          <w:rFonts w:ascii="Arial" w:hAnsi="Arial" w:cs="Arial"/>
          <w:sz w:val="22"/>
          <w:szCs w:val="22"/>
        </w:rPr>
        <w:sym w:font="Symbol" w:char="F06C"/>
      </w:r>
      <w:r w:rsidR="004120A1">
        <w:rPr>
          <w:rFonts w:ascii="Arial" w:hAnsi="Arial" w:cs="Arial"/>
          <w:sz w:val="22"/>
          <w:szCs w:val="22"/>
          <w:vertAlign w:val="subscript"/>
        </w:rPr>
        <w:t>nominal</w:t>
      </w:r>
      <w:r w:rsidR="004120A1">
        <w:rPr>
          <w:rFonts w:ascii="Arial" w:hAnsi="Arial" w:cs="Arial"/>
          <w:sz w:val="22"/>
          <w:szCs w:val="22"/>
        </w:rPr>
        <w:t xml:space="preserve"> – you are actually using a narrow band of wavelengths clustered around </w:t>
      </w:r>
      <w:r w:rsidR="004120A1">
        <w:rPr>
          <w:rFonts w:ascii="Arial" w:hAnsi="Arial" w:cs="Arial"/>
          <w:sz w:val="22"/>
          <w:szCs w:val="22"/>
        </w:rPr>
        <w:sym w:font="Symbol" w:char="F06C"/>
      </w:r>
      <w:proofErr w:type="gramStart"/>
      <w:r w:rsidR="004120A1">
        <w:rPr>
          <w:rFonts w:ascii="Arial" w:hAnsi="Arial" w:cs="Arial"/>
          <w:sz w:val="22"/>
          <w:szCs w:val="22"/>
          <w:vertAlign w:val="subscript"/>
        </w:rPr>
        <w:t>nominal</w:t>
      </w:r>
      <w:r w:rsidR="004120A1">
        <w:rPr>
          <w:rFonts w:ascii="Arial" w:hAnsi="Arial" w:cs="Arial"/>
          <w:sz w:val="22"/>
          <w:szCs w:val="22"/>
        </w:rPr>
        <w:t xml:space="preserve"> .</w:t>
      </w:r>
      <w:proofErr w:type="gramEnd"/>
      <w:r w:rsidR="004120A1">
        <w:rPr>
          <w:rFonts w:ascii="Arial" w:hAnsi="Arial" w:cs="Arial"/>
          <w:sz w:val="22"/>
          <w:szCs w:val="22"/>
        </w:rPr>
        <w:t xml:space="preserve"> Based on what you can deduce by rea</w:t>
      </w:r>
      <w:r w:rsidR="000D79A2">
        <w:rPr>
          <w:rFonts w:ascii="Arial" w:hAnsi="Arial" w:cs="Arial"/>
          <w:sz w:val="22"/>
          <w:szCs w:val="22"/>
        </w:rPr>
        <w:t>ding pp 340-341:</w:t>
      </w:r>
    </w:p>
    <w:p w:rsidR="000D79A2" w:rsidRDefault="000D79A2">
      <w:pPr>
        <w:rPr>
          <w:rFonts w:ascii="Arial" w:hAnsi="Arial" w:cs="Arial"/>
          <w:sz w:val="22"/>
          <w:szCs w:val="22"/>
        </w:rPr>
      </w:pPr>
    </w:p>
    <w:p w:rsidR="0044547F" w:rsidRPr="000D79A2" w:rsidRDefault="007D4C23" w:rsidP="000D79A2">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4496435</wp:posOffset>
                </wp:positionH>
                <wp:positionV relativeFrom="paragraph">
                  <wp:posOffset>309880</wp:posOffset>
                </wp:positionV>
                <wp:extent cx="1880870" cy="575945"/>
                <wp:effectExtent l="10160" t="10160" r="13970"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0D79A2" w:rsidRPr="000D79A2" w:rsidRDefault="000D79A2">
                            <w:pPr>
                              <w:rPr>
                                <w:vertAlign w:val="superscript"/>
                              </w:rPr>
                            </w:pPr>
                            <w:r>
                              <w:t xml:space="preserve">UV-VIS Absorbance Spectrum of </w:t>
                            </w:r>
                            <w:proofErr w:type="gramStart"/>
                            <w:r>
                              <w:t>Cu(</w:t>
                            </w:r>
                            <w:proofErr w:type="gramEnd"/>
                            <w:r>
                              <w:t>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4.05pt;margin-top:24.4pt;width:148.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OYKQIAAFAEAAAOAAAAZHJzL2Uyb0RvYy54bWysVNtu2zAMfR+wfxD0vtgJ4i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">
                <v:textbox>
                  <w:txbxContent>
                    <w:p w:rsidR="000D79A2" w:rsidRPr="000D79A2" w:rsidRDefault="000D79A2">
                      <w:pPr>
                        <w:rPr>
                          <w:vertAlign w:val="superscript"/>
                        </w:rPr>
                      </w:pPr>
                      <w:r>
                        <w:t>UV-VIS Absorbance Spectrum of Cu(II) in THF</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8240" behindDoc="0" locked="0" layoutInCell="1" allowOverlap="1">
                <wp:simplePos x="0" y="0"/>
                <wp:positionH relativeFrom="column">
                  <wp:posOffset>3824605</wp:posOffset>
                </wp:positionH>
                <wp:positionV relativeFrom="paragraph">
                  <wp:posOffset>242570</wp:posOffset>
                </wp:positionV>
                <wp:extent cx="2601595" cy="2092325"/>
                <wp:effectExtent l="5080" t="9525" r="1270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2092325"/>
                        </a:xfrm>
                        <a:prstGeom prst="rect">
                          <a:avLst/>
                        </a:prstGeom>
                        <a:solidFill>
                          <a:srgbClr val="FFFFFF"/>
                        </a:solidFill>
                        <a:ln w="9525">
                          <a:solidFill>
                            <a:srgbClr val="000000"/>
                          </a:solidFill>
                          <a:miter lim="800000"/>
                          <a:headEnd/>
                          <a:tailEnd/>
                        </a:ln>
                      </wps:spPr>
                      <wps:txbx>
                        <w:txbxContent>
                          <w:p w:rsidR="000D79A2" w:rsidRDefault="007D4C23">
                            <w:r>
                              <w:rPr>
                                <w:rFonts w:ascii="Arial" w:hAnsi="Arial" w:cs="Arial"/>
                                <w:noProof/>
                                <w:sz w:val="20"/>
                                <w:szCs w:val="20"/>
                                <w:lang w:eastAsia="zh-CN"/>
                              </w:rPr>
                              <w:drawing>
                                <wp:inline distT="0" distB="0" distL="0" distR="0">
                                  <wp:extent cx="2409825" cy="1990725"/>
                                  <wp:effectExtent l="0" t="0" r="9525" b="9525"/>
                                  <wp:docPr id="2" name="Picture 2"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sc.org/ej/CC/2007/b700320j/b700320j-f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1.15pt;margin-top:19.1pt;width:204.85pt;height:164.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">
                <v:textbox style="mso-fit-shape-to-text:t">
                  <w:txbxContent>
                    <w:p w:rsidR="000D79A2" w:rsidRDefault="007D4C23">
                      <w:r>
                        <w:rPr>
                          <w:rFonts w:ascii="Arial" w:hAnsi="Arial" w:cs="Arial"/>
                          <w:noProof/>
                          <w:sz w:val="20"/>
                          <w:szCs w:val="20"/>
                          <w:lang w:eastAsia="zh-CN"/>
                        </w:rPr>
                        <w:drawing>
                          <wp:inline distT="0" distB="0" distL="0" distR="0">
                            <wp:extent cx="2409825" cy="1990725"/>
                            <wp:effectExtent l="0" t="0" r="9525" b="9525"/>
                            <wp:docPr id="2" name="Picture 2"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proofErr w:type="gramStart"/>
      <w:r w:rsidR="005F052C">
        <w:rPr>
          <w:rFonts w:ascii="Arial" w:hAnsi="Arial" w:cs="Arial"/>
          <w:sz w:val="22"/>
          <w:szCs w:val="22"/>
        </w:rPr>
        <w:t>what</w:t>
      </w:r>
      <w:proofErr w:type="gramEnd"/>
      <w:r w:rsidR="005F052C">
        <w:rPr>
          <w:rFonts w:ascii="Arial" w:hAnsi="Arial" w:cs="Arial"/>
          <w:sz w:val="22"/>
          <w:szCs w:val="22"/>
        </w:rPr>
        <w:t xml:space="preserve"> part of compound Cu(II)’</w:t>
      </w:r>
      <w:r w:rsidR="000D79A2" w:rsidRPr="000D79A2">
        <w:rPr>
          <w:rFonts w:ascii="Arial" w:hAnsi="Arial" w:cs="Arial"/>
          <w:sz w:val="22"/>
          <w:szCs w:val="22"/>
        </w:rPr>
        <w:t xml:space="preserve">s spectrum </w:t>
      </w:r>
      <w:r w:rsidR="004120A1" w:rsidRPr="000D79A2">
        <w:rPr>
          <w:rFonts w:ascii="Arial" w:hAnsi="Arial" w:cs="Arial"/>
          <w:sz w:val="22"/>
          <w:szCs w:val="22"/>
        </w:rPr>
        <w:t xml:space="preserve">shown </w:t>
      </w:r>
      <w:r w:rsidR="000D79A2" w:rsidRPr="000D79A2">
        <w:rPr>
          <w:rFonts w:ascii="Arial" w:hAnsi="Arial" w:cs="Arial"/>
          <w:sz w:val="22"/>
          <w:szCs w:val="22"/>
        </w:rPr>
        <w:t>would yield the most reliable Beer’s law plot</w:t>
      </w:r>
      <w:r w:rsidR="000D79A2">
        <w:rPr>
          <w:rFonts w:ascii="Arial" w:hAnsi="Arial" w:cs="Arial"/>
          <w:sz w:val="22"/>
          <w:szCs w:val="22"/>
        </w:rPr>
        <w:t>?</w:t>
      </w:r>
      <w:r w:rsidR="000D79A2" w:rsidRPr="000D79A2">
        <w:rPr>
          <w:rFonts w:ascii="Arial" w:hAnsi="Arial" w:cs="Arial"/>
          <w:sz w:val="22"/>
          <w:szCs w:val="22"/>
        </w:rPr>
        <w:t xml:space="preserve">  (circle it)</w:t>
      </w:r>
    </w:p>
    <w:p w:rsidR="004120A1" w:rsidRDefault="004120A1">
      <w:pPr>
        <w:rPr>
          <w:rFonts w:ascii="Arial" w:hAnsi="Arial" w:cs="Arial"/>
          <w:sz w:val="22"/>
          <w:szCs w:val="22"/>
        </w:rPr>
      </w:pPr>
    </w:p>
    <w:p w:rsidR="004120A1" w:rsidRDefault="000D79A2" w:rsidP="000D79A2">
      <w:pPr>
        <w:ind w:firstLine="360"/>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Why ?</w:t>
      </w:r>
      <w:proofErr w:type="gramEnd"/>
    </w:p>
    <w:p w:rsidR="004120A1" w:rsidRDefault="004120A1">
      <w:pPr>
        <w:rPr>
          <w:rFonts w:ascii="Arial" w:hAnsi="Arial" w:cs="Arial"/>
          <w:sz w:val="22"/>
          <w:szCs w:val="22"/>
        </w:rPr>
      </w:pPr>
    </w:p>
    <w:p w:rsidR="004120A1" w:rsidRDefault="000D79A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120A1" w:rsidRDefault="004120A1">
      <w:pPr>
        <w:rPr>
          <w:rFonts w:ascii="Arial" w:hAnsi="Arial" w:cs="Arial"/>
          <w:sz w:val="22"/>
          <w:szCs w:val="22"/>
        </w:rPr>
      </w:pPr>
    </w:p>
    <w:p w:rsidR="004120A1" w:rsidRDefault="004120A1">
      <w:pPr>
        <w:rPr>
          <w:rFonts w:ascii="Arial" w:hAnsi="Arial" w:cs="Arial"/>
          <w:sz w:val="22"/>
          <w:szCs w:val="22"/>
        </w:rPr>
      </w:pPr>
    </w:p>
    <w:p w:rsidR="005F052C" w:rsidRDefault="005F052C">
      <w:pPr>
        <w:rPr>
          <w:rFonts w:ascii="Arial" w:hAnsi="Arial" w:cs="Arial"/>
          <w:sz w:val="22"/>
          <w:szCs w:val="22"/>
        </w:rPr>
      </w:pPr>
      <w:r>
        <w:rPr>
          <w:rFonts w:ascii="Arial" w:hAnsi="Arial" w:cs="Arial"/>
          <w:sz w:val="22"/>
          <w:szCs w:val="22"/>
        </w:rPr>
        <w:t xml:space="preserve">14) If the uncertainty in T, </w:t>
      </w:r>
      <w:proofErr w:type="spellStart"/>
      <w:r>
        <w:rPr>
          <w:rFonts w:ascii="Arial" w:hAnsi="Arial" w:cs="Arial"/>
          <w:sz w:val="22"/>
          <w:szCs w:val="22"/>
        </w:rPr>
        <w:t>s</w:t>
      </w:r>
      <w:r>
        <w:rPr>
          <w:rFonts w:ascii="Arial" w:hAnsi="Arial" w:cs="Arial"/>
          <w:sz w:val="22"/>
          <w:szCs w:val="22"/>
          <w:vertAlign w:val="subscript"/>
        </w:rPr>
        <w:t>T</w:t>
      </w:r>
      <w:proofErr w:type="spellEnd"/>
      <w:proofErr w:type="gramStart"/>
      <w:r>
        <w:rPr>
          <w:rFonts w:ascii="Arial" w:hAnsi="Arial" w:cs="Arial"/>
          <w:sz w:val="22"/>
          <w:szCs w:val="22"/>
        </w:rPr>
        <w:t>,  varies</w:t>
      </w:r>
      <w:proofErr w:type="gramEnd"/>
      <w:r>
        <w:rPr>
          <w:rFonts w:ascii="Arial" w:hAnsi="Arial" w:cs="Arial"/>
          <w:sz w:val="22"/>
          <w:szCs w:val="22"/>
        </w:rPr>
        <w:t xml:space="preserve"> linearly with T, </w:t>
      </w:r>
      <w:proofErr w:type="spellStart"/>
      <w:r>
        <w:rPr>
          <w:rFonts w:ascii="Arial" w:hAnsi="Arial" w:cs="Arial"/>
          <w:sz w:val="22"/>
          <w:szCs w:val="22"/>
        </w:rPr>
        <w:t>e.g</w:t>
      </w:r>
      <w:proofErr w:type="spellEnd"/>
    </w:p>
    <w:p w:rsidR="005F052C" w:rsidRDefault="005F052C">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w:t>
      </w:r>
      <w:proofErr w:type="spellStart"/>
      <w:r>
        <w:rPr>
          <w:rFonts w:ascii="Arial" w:hAnsi="Arial" w:cs="Arial"/>
          <w:sz w:val="22"/>
          <w:szCs w:val="22"/>
        </w:rPr>
        <w:t>kT</w:t>
      </w:r>
      <w:proofErr w:type="spellEnd"/>
      <w:r>
        <w:rPr>
          <w:rFonts w:ascii="Arial" w:hAnsi="Arial" w:cs="Arial"/>
          <w:sz w:val="22"/>
          <w:szCs w:val="22"/>
        </w:rPr>
        <w:t>, then to minimize relative uncertainty in a</w:t>
      </w:r>
    </w:p>
    <w:p w:rsidR="005F052C" w:rsidRDefault="005F052C">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determined</w:t>
      </w:r>
      <w:proofErr w:type="gramEnd"/>
      <w:r>
        <w:rPr>
          <w:rFonts w:ascii="Arial" w:hAnsi="Arial" w:cs="Arial"/>
          <w:sz w:val="22"/>
          <w:szCs w:val="22"/>
        </w:rPr>
        <w:t xml:space="preserve"> sample concentration, it is best to:</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high A</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low T</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sample has low A</w:t>
      </w:r>
    </w:p>
    <w:p w:rsidR="005F052C" w:rsidRDefault="005F052C" w:rsidP="005F052C">
      <w:pPr>
        <w:numPr>
          <w:ilvl w:val="0"/>
          <w:numId w:val="9"/>
        </w:numPr>
        <w:rPr>
          <w:rFonts w:ascii="Arial" w:hAnsi="Arial" w:cs="Arial"/>
          <w:sz w:val="22"/>
          <w:szCs w:val="22"/>
        </w:rPr>
      </w:pPr>
      <w:r>
        <w:rPr>
          <w:rFonts w:ascii="Arial" w:hAnsi="Arial" w:cs="Arial"/>
          <w:sz w:val="22"/>
          <w:szCs w:val="22"/>
        </w:rPr>
        <w:t>Pick an analysis wavelength where the spectrum</w:t>
      </w:r>
    </w:p>
    <w:p w:rsidR="005F052C" w:rsidRDefault="00705357" w:rsidP="00705357">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changes</w:t>
      </w:r>
      <w:proofErr w:type="gramEnd"/>
      <w:r>
        <w:rPr>
          <w:rFonts w:ascii="Arial" w:hAnsi="Arial" w:cs="Arial"/>
          <w:sz w:val="22"/>
          <w:szCs w:val="22"/>
        </w:rPr>
        <w:t xml:space="preserve"> slowly with </w:t>
      </w:r>
      <w:r>
        <w:rPr>
          <w:rFonts w:ascii="Arial" w:hAnsi="Arial" w:cs="Arial"/>
          <w:sz w:val="22"/>
          <w:szCs w:val="22"/>
        </w:rPr>
        <w:sym w:font="Symbol" w:char="F06C"/>
      </w:r>
      <w:r w:rsidR="005F052C">
        <w:rPr>
          <w:rFonts w:ascii="Arial" w:hAnsi="Arial" w:cs="Arial"/>
          <w:sz w:val="22"/>
          <w:szCs w:val="22"/>
        </w:rPr>
        <w:t xml:space="preserve">   </w:t>
      </w:r>
      <w:r>
        <w:rPr>
          <w:rFonts w:ascii="Arial" w:hAnsi="Arial" w:cs="Arial"/>
          <w:sz w:val="22"/>
          <w:szCs w:val="22"/>
        </w:rPr>
        <w:tab/>
        <w:t>(hint: read pp 343-346, especially case III)</w:t>
      </w:r>
    </w:p>
    <w:p w:rsidR="004120A1" w:rsidRPr="005F052C" w:rsidRDefault="005F052C" w:rsidP="005F052C">
      <w:pPr>
        <w:ind w:left="1080"/>
        <w:rPr>
          <w:rFonts w:ascii="Arial" w:hAnsi="Arial" w:cs="Arial"/>
          <w:sz w:val="22"/>
          <w:szCs w:val="22"/>
        </w:rPr>
      </w:pPr>
      <w:r>
        <w:rPr>
          <w:rFonts w:ascii="Arial" w:hAnsi="Arial" w:cs="Arial"/>
          <w:sz w:val="22"/>
          <w:szCs w:val="22"/>
        </w:rPr>
        <w:t xml:space="preserve">      </w:t>
      </w:r>
    </w:p>
    <w:p w:rsidR="004120A1" w:rsidRDefault="004120A1">
      <w:pPr>
        <w:rPr>
          <w:rFonts w:ascii="Arial" w:hAnsi="Arial" w:cs="Arial"/>
          <w:sz w:val="22"/>
          <w:szCs w:val="22"/>
        </w:rPr>
      </w:pPr>
    </w:p>
    <w:p w:rsidR="004120A1" w:rsidRDefault="004120A1">
      <w:pPr>
        <w:rPr>
          <w:rFonts w:ascii="Arial" w:hAnsi="Arial" w:cs="Arial"/>
          <w:sz w:val="22"/>
          <w:szCs w:val="22"/>
        </w:rPr>
      </w:pPr>
    </w:p>
    <w:p w:rsidR="004120A1" w:rsidRDefault="004120A1">
      <w:pPr>
        <w:rPr>
          <w:rFonts w:ascii="Arial" w:hAnsi="Arial" w:cs="Arial"/>
          <w:sz w:val="22"/>
          <w:szCs w:val="22"/>
        </w:rPr>
      </w:pPr>
    </w:p>
    <w:p w:rsidR="00041C58" w:rsidRDefault="00041C58" w:rsidP="002200F9">
      <w:pPr>
        <w:numPr>
          <w:ilvl w:val="1"/>
          <w:numId w:val="7"/>
        </w:numPr>
      </w:pPr>
      <w:r>
        <w:t>Use linear regression to find the concentration of Ni</w:t>
      </w:r>
      <w:r>
        <w:rPr>
          <w:vertAlign w:val="superscript"/>
        </w:rPr>
        <w:t>2+</w:t>
      </w:r>
      <w:r>
        <w:rPr>
          <w:vertAlign w:val="subscript"/>
        </w:rPr>
        <w:t xml:space="preserve"> </w:t>
      </w:r>
      <w:r>
        <w:t xml:space="preserve"> in </w:t>
      </w:r>
      <w:r>
        <w:rPr>
          <w:b/>
          <w:u w:val="single"/>
        </w:rPr>
        <w:t xml:space="preserve">M </w:t>
      </w:r>
      <w:r>
        <w:t>which produces an absorbance =0.183 at 459 nm given the following calibration data for known concentrations of Ni</w:t>
      </w:r>
      <w:r>
        <w:rPr>
          <w:vertAlign w:val="superscript"/>
        </w:rPr>
        <w:t>2+</w:t>
      </w:r>
      <w:r>
        <w:t>:</w:t>
      </w:r>
      <w:r w:rsidR="004B46D1">
        <w:t xml:space="preserve">  </w:t>
      </w:r>
    </w:p>
    <w:p w:rsidR="00041C58" w:rsidRDefault="00041C58"/>
    <w:p w:rsidR="00041C58" w:rsidRDefault="00041C58">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61"/>
        <w:gridCol w:w="1761"/>
        <w:gridCol w:w="1761"/>
        <w:gridCol w:w="1762"/>
      </w:tblGrid>
      <w:tr w:rsidR="00041C58" w:rsidRPr="00041C58" w:rsidTr="00041C58">
        <w:tc>
          <w:tcPr>
            <w:tcW w:w="1771" w:type="dxa"/>
          </w:tcPr>
          <w:p w:rsidR="00041C58" w:rsidRPr="00041C58" w:rsidRDefault="00041C58">
            <w:pPr>
              <w:rPr>
                <w:b/>
              </w:rPr>
            </w:pPr>
            <w:r w:rsidRPr="00041C58">
              <w:rPr>
                <w:b/>
              </w:rPr>
              <w:t>[Ni</w:t>
            </w:r>
            <w:r w:rsidRPr="00041C58">
              <w:rPr>
                <w:b/>
                <w:vertAlign w:val="superscript"/>
              </w:rPr>
              <w:t>2+</w:t>
            </w:r>
            <w:r w:rsidRPr="00041C58">
              <w:rPr>
                <w:b/>
              </w:rPr>
              <w:t xml:space="preserve"> (M)]</w:t>
            </w:r>
          </w:p>
        </w:tc>
        <w:tc>
          <w:tcPr>
            <w:tcW w:w="1771" w:type="dxa"/>
          </w:tcPr>
          <w:p w:rsidR="00041C58" w:rsidRPr="00041C58" w:rsidRDefault="00041C58">
            <w:pPr>
              <w:rPr>
                <w:b/>
              </w:rPr>
            </w:pPr>
            <w:r w:rsidRPr="00041C58">
              <w:rPr>
                <w:b/>
              </w:rPr>
              <w:t xml:space="preserve"> 0.20</w:t>
            </w:r>
          </w:p>
        </w:tc>
        <w:tc>
          <w:tcPr>
            <w:tcW w:w="1771" w:type="dxa"/>
          </w:tcPr>
          <w:p w:rsidR="00041C58" w:rsidRPr="00041C58" w:rsidRDefault="00041C58">
            <w:pPr>
              <w:rPr>
                <w:b/>
              </w:rPr>
            </w:pPr>
            <w:r w:rsidRPr="00041C58">
              <w:rPr>
                <w:b/>
              </w:rPr>
              <w:t>0.35</w:t>
            </w:r>
          </w:p>
        </w:tc>
        <w:tc>
          <w:tcPr>
            <w:tcW w:w="1771" w:type="dxa"/>
          </w:tcPr>
          <w:p w:rsidR="00041C58" w:rsidRPr="00041C58" w:rsidRDefault="00041C58">
            <w:pPr>
              <w:rPr>
                <w:b/>
              </w:rPr>
            </w:pPr>
            <w:r w:rsidRPr="00041C58">
              <w:rPr>
                <w:b/>
              </w:rPr>
              <w:t>0.5</w:t>
            </w:r>
          </w:p>
        </w:tc>
        <w:tc>
          <w:tcPr>
            <w:tcW w:w="1772" w:type="dxa"/>
          </w:tcPr>
          <w:p w:rsidR="00041C58" w:rsidRPr="00041C58" w:rsidRDefault="00041C58">
            <w:pPr>
              <w:rPr>
                <w:b/>
              </w:rPr>
            </w:pPr>
            <w:r w:rsidRPr="00041C58">
              <w:rPr>
                <w:b/>
              </w:rPr>
              <w:t>0.7</w:t>
            </w:r>
          </w:p>
        </w:tc>
      </w:tr>
      <w:tr w:rsidR="00041C58" w:rsidRPr="00041C58" w:rsidTr="00041C58">
        <w:tc>
          <w:tcPr>
            <w:tcW w:w="1771" w:type="dxa"/>
          </w:tcPr>
          <w:p w:rsidR="00041C58" w:rsidRPr="00041C58" w:rsidRDefault="00041C58">
            <w:pPr>
              <w:rPr>
                <w:b/>
              </w:rPr>
            </w:pPr>
            <w:r w:rsidRPr="00041C58">
              <w:rPr>
                <w:b/>
              </w:rPr>
              <w:t>Observed A</w:t>
            </w:r>
          </w:p>
        </w:tc>
        <w:tc>
          <w:tcPr>
            <w:tcW w:w="1771" w:type="dxa"/>
          </w:tcPr>
          <w:p w:rsidR="00041C58" w:rsidRPr="00041C58" w:rsidRDefault="00041C58">
            <w:pPr>
              <w:rPr>
                <w:b/>
              </w:rPr>
            </w:pPr>
            <w:r w:rsidRPr="00041C58">
              <w:rPr>
                <w:b/>
              </w:rPr>
              <w:t>0.13</w:t>
            </w:r>
          </w:p>
        </w:tc>
        <w:tc>
          <w:tcPr>
            <w:tcW w:w="1771" w:type="dxa"/>
          </w:tcPr>
          <w:p w:rsidR="00041C58" w:rsidRPr="00041C58" w:rsidRDefault="00041C58">
            <w:pPr>
              <w:rPr>
                <w:b/>
              </w:rPr>
            </w:pPr>
            <w:r w:rsidRPr="00041C58">
              <w:rPr>
                <w:b/>
              </w:rPr>
              <w:t xml:space="preserve"> 0.24</w:t>
            </w:r>
          </w:p>
        </w:tc>
        <w:tc>
          <w:tcPr>
            <w:tcW w:w="1771" w:type="dxa"/>
          </w:tcPr>
          <w:p w:rsidR="00041C58" w:rsidRPr="00041C58" w:rsidRDefault="00041C58">
            <w:pPr>
              <w:rPr>
                <w:b/>
              </w:rPr>
            </w:pPr>
            <w:r w:rsidRPr="00041C58">
              <w:rPr>
                <w:b/>
              </w:rPr>
              <w:t>0.33</w:t>
            </w:r>
          </w:p>
        </w:tc>
        <w:tc>
          <w:tcPr>
            <w:tcW w:w="1772" w:type="dxa"/>
          </w:tcPr>
          <w:p w:rsidR="00041C58" w:rsidRPr="00041C58" w:rsidRDefault="00041C58">
            <w:pPr>
              <w:rPr>
                <w:b/>
              </w:rPr>
            </w:pPr>
            <w:r w:rsidRPr="00041C58">
              <w:rPr>
                <w:b/>
              </w:rPr>
              <w:t>0.47</w:t>
            </w:r>
          </w:p>
        </w:tc>
      </w:tr>
    </w:tbl>
    <w:p w:rsidR="00041C58" w:rsidRDefault="00041C58"/>
    <w:p w:rsidR="00041C58" w:rsidRDefault="00041C58">
      <w:r>
        <w:tab/>
      </w:r>
      <w:r>
        <w:tab/>
      </w:r>
      <w:r>
        <w:tab/>
      </w:r>
      <w:r>
        <w:tab/>
      </w:r>
      <w:r>
        <w:tab/>
      </w:r>
      <w:r>
        <w:softHyphen/>
        <w:t>unknown [Ni</w:t>
      </w:r>
      <w:r>
        <w:rPr>
          <w:vertAlign w:val="superscript"/>
        </w:rPr>
        <w:t>2</w:t>
      </w:r>
      <w:proofErr w:type="gramStart"/>
      <w:r>
        <w:rPr>
          <w:vertAlign w:val="superscript"/>
        </w:rPr>
        <w:t>+</w:t>
      </w:r>
      <w:r>
        <w:t>(</w:t>
      </w:r>
      <w:proofErr w:type="gramEnd"/>
      <w:r>
        <w:t xml:space="preserve">M)] = _________________  </w:t>
      </w:r>
      <w:r w:rsidR="00705357">
        <w:rPr>
          <w:i/>
        </w:rPr>
        <w:t>2</w:t>
      </w:r>
      <w:r>
        <w:rPr>
          <w:i/>
        </w:rPr>
        <w:t xml:space="preserve"> </w:t>
      </w:r>
      <w:proofErr w:type="spellStart"/>
      <w:r>
        <w:rPr>
          <w:i/>
        </w:rPr>
        <w:t>pt</w:t>
      </w:r>
      <w:r w:rsidR="009B3378">
        <w:rPr>
          <w:i/>
        </w:rPr>
        <w:t>s</w:t>
      </w:r>
      <w:proofErr w:type="spellEnd"/>
    </w:p>
    <w:p w:rsidR="00041C58" w:rsidRDefault="00041C58"/>
    <w:p w:rsidR="00041C58" w:rsidRDefault="00041C58">
      <w:pPr>
        <w:ind w:left="1080" w:hanging="720"/>
      </w:pPr>
    </w:p>
    <w:p w:rsidR="00041C58" w:rsidRDefault="00B114C5" w:rsidP="00051091">
      <w:pPr>
        <w:ind w:left="1080" w:hanging="720"/>
      </w:pPr>
      <w:r>
        <w:t>___/8</w:t>
      </w:r>
      <w:bookmarkStart w:id="0" w:name="_GoBack"/>
      <w:bookmarkEnd w:id="0"/>
    </w:p>
    <w:sectPr w:rsidR="00041C58" w:rsidSect="008C318B">
      <w:pgSz w:w="12240" w:h="15840"/>
      <w:pgMar w:top="1080" w:right="162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7"/>
  </w:num>
  <w:num w:numId="5">
    <w:abstractNumId w:val="4"/>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41C58"/>
    <w:rsid w:val="00051091"/>
    <w:rsid w:val="000D79A2"/>
    <w:rsid w:val="002200F9"/>
    <w:rsid w:val="004120A1"/>
    <w:rsid w:val="0044547F"/>
    <w:rsid w:val="004B46D1"/>
    <w:rsid w:val="005F052C"/>
    <w:rsid w:val="00705357"/>
    <w:rsid w:val="007D4C23"/>
    <w:rsid w:val="008C318B"/>
    <w:rsid w:val="009B3378"/>
    <w:rsid w:val="00AD4C47"/>
    <w:rsid w:val="00B114C5"/>
    <w:rsid w:val="00BB1C28"/>
    <w:rsid w:val="00BC34BD"/>
    <w:rsid w:val="00D2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727D66-BD43-4094-974B-BB2B6950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8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3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3</cp:revision>
  <cp:lastPrinted>2007-01-30T03:50:00Z</cp:lastPrinted>
  <dcterms:created xsi:type="dcterms:W3CDTF">2014-01-14T20:40:00Z</dcterms:created>
  <dcterms:modified xsi:type="dcterms:W3CDTF">2014-01-23T19:51:00Z</dcterms:modified>
</cp:coreProperties>
</file>