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2B" w:rsidRDefault="00CE352B" w:rsidP="00CE352B">
      <w:pPr>
        <w:rPr>
          <w:b/>
          <w:u w:val="single"/>
        </w:rPr>
      </w:pPr>
    </w:p>
    <w:p w:rsid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</w:p>
    <w:p w:rsidR="00CE352B" w:rsidRP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 w:rsidRPr="00CE352B">
        <w:rPr>
          <w:b/>
          <w:sz w:val="56"/>
          <w:szCs w:val="56"/>
        </w:rPr>
        <w:t>Take home exam 1:</w:t>
      </w:r>
    </w:p>
    <w:p w:rsid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 w:rsidRPr="00CE352B">
        <w:rPr>
          <w:b/>
          <w:sz w:val="56"/>
          <w:szCs w:val="56"/>
        </w:rPr>
        <w:t xml:space="preserve">Chemistry 6854  </w:t>
      </w:r>
    </w:p>
    <w:p w:rsid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</w:p>
    <w:p w:rsid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Physical Chemistry</w:t>
      </w:r>
    </w:p>
    <w:p w:rsid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Alfred State College</w:t>
      </w:r>
    </w:p>
    <w:p w:rsidR="00CE352B" w:rsidRDefault="00A36105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Spring 2016</w:t>
      </w:r>
    </w:p>
    <w:p w:rsid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</w:p>
    <w:p w:rsidR="003F25CF" w:rsidRDefault="004E654F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Due Friday 4</w:t>
      </w:r>
      <w:bookmarkStart w:id="0" w:name="_GoBack"/>
      <w:bookmarkEnd w:id="0"/>
      <w:r w:rsidR="001D4D67">
        <w:rPr>
          <w:b/>
          <w:sz w:val="56"/>
          <w:szCs w:val="56"/>
        </w:rPr>
        <w:t xml:space="preserve"> March</w:t>
      </w:r>
    </w:p>
    <w:p w:rsidR="00230684" w:rsidRDefault="00BD3177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</w:t>
      </w:r>
      <w:r w:rsidR="003F25CF">
        <w:rPr>
          <w:b/>
          <w:sz w:val="56"/>
          <w:szCs w:val="56"/>
        </w:rPr>
        <w:t>0 pts</w:t>
      </w:r>
    </w:p>
    <w:p w:rsidR="00230684" w:rsidRDefault="00230684" w:rsidP="00230684">
      <w:pPr>
        <w:spacing w:after="0" w:line="240" w:lineRule="auto"/>
        <w:ind w:firstLine="72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Rules:</w:t>
      </w:r>
    </w:p>
    <w:p w:rsidR="00230684" w:rsidRPr="00230684" w:rsidRDefault="00230684" w:rsidP="00230684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/>
          <w:sz w:val="56"/>
          <w:szCs w:val="56"/>
          <w:u w:val="single"/>
        </w:rPr>
      </w:pPr>
      <w:r w:rsidRPr="00230684">
        <w:rPr>
          <w:b/>
          <w:sz w:val="40"/>
          <w:szCs w:val="40"/>
        </w:rPr>
        <w:t xml:space="preserve">You can work together but must turn in work separately. </w:t>
      </w:r>
    </w:p>
    <w:p w:rsidR="00230684" w:rsidRPr="00230684" w:rsidRDefault="00230684" w:rsidP="00230684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/>
          <w:sz w:val="56"/>
          <w:szCs w:val="56"/>
          <w:u w:val="single"/>
        </w:rPr>
      </w:pPr>
      <w:r>
        <w:rPr>
          <w:b/>
          <w:sz w:val="40"/>
          <w:szCs w:val="40"/>
        </w:rPr>
        <w:t>Use the answer sheets</w:t>
      </w:r>
      <w:r w:rsidR="00CB44BD">
        <w:rPr>
          <w:b/>
          <w:sz w:val="40"/>
          <w:szCs w:val="40"/>
        </w:rPr>
        <w:t xml:space="preserve"> provided</w:t>
      </w:r>
      <w:r>
        <w:rPr>
          <w:b/>
          <w:sz w:val="40"/>
          <w:szCs w:val="40"/>
        </w:rPr>
        <w:t xml:space="preserve"> and include extra pages if necessary</w:t>
      </w:r>
    </w:p>
    <w:p w:rsidR="00CB44BD" w:rsidRDefault="00CB44BD" w:rsidP="00CB44BD">
      <w:pPr>
        <w:pStyle w:val="ListParagraph"/>
        <w:spacing w:after="0" w:line="240" w:lineRule="auto"/>
        <w:ind w:left="360"/>
        <w:rPr>
          <w:b/>
          <w:sz w:val="40"/>
          <w:szCs w:val="40"/>
        </w:rPr>
      </w:pPr>
    </w:p>
    <w:p w:rsidR="00230684" w:rsidRPr="000932C8" w:rsidRDefault="00CB44BD" w:rsidP="00CB44BD">
      <w:pPr>
        <w:pStyle w:val="ListParagraph"/>
        <w:spacing w:after="0" w:line="240" w:lineRule="auto"/>
        <w:ind w:left="360"/>
        <w:rPr>
          <w:b/>
          <w:sz w:val="36"/>
          <w:szCs w:val="36"/>
          <w:u w:val="single"/>
        </w:rPr>
      </w:pPr>
      <w:r w:rsidRPr="000932C8">
        <w:rPr>
          <w:b/>
          <w:sz w:val="36"/>
          <w:szCs w:val="36"/>
        </w:rPr>
        <w:t xml:space="preserve">Note: </w:t>
      </w:r>
      <w:r w:rsidR="00230684" w:rsidRPr="000932C8">
        <w:rPr>
          <w:b/>
          <w:sz w:val="36"/>
          <w:szCs w:val="36"/>
        </w:rPr>
        <w:t xml:space="preserve">The problems are all based on previous homework and/or lecture </w:t>
      </w:r>
      <w:r w:rsidR="001D4D67">
        <w:rPr>
          <w:b/>
          <w:sz w:val="36"/>
          <w:szCs w:val="36"/>
        </w:rPr>
        <w:t>material presented in the last 5</w:t>
      </w:r>
      <w:r w:rsidR="00230684" w:rsidRPr="000932C8">
        <w:rPr>
          <w:b/>
          <w:sz w:val="36"/>
          <w:szCs w:val="36"/>
        </w:rPr>
        <w:t xml:space="preserve"> weeks</w:t>
      </w:r>
      <w:r w:rsidRPr="000932C8">
        <w:rPr>
          <w:b/>
          <w:sz w:val="36"/>
          <w:szCs w:val="36"/>
        </w:rPr>
        <w:t xml:space="preserve"> and should be within your reach.</w:t>
      </w:r>
    </w:p>
    <w:p w:rsidR="00230684" w:rsidRPr="00230684" w:rsidRDefault="00230684" w:rsidP="00230684">
      <w:pPr>
        <w:pStyle w:val="ListParagraph"/>
        <w:spacing w:after="0" w:line="240" w:lineRule="auto"/>
        <w:ind w:left="360"/>
        <w:rPr>
          <w:b/>
          <w:sz w:val="56"/>
          <w:szCs w:val="56"/>
          <w:u w:val="single"/>
        </w:rPr>
      </w:pPr>
    </w:p>
    <w:p w:rsidR="00CE352B" w:rsidRPr="00230684" w:rsidRDefault="00CE352B" w:rsidP="00230684">
      <w:pPr>
        <w:pStyle w:val="ListParagraph"/>
        <w:numPr>
          <w:ilvl w:val="0"/>
          <w:numId w:val="10"/>
        </w:numPr>
        <w:spacing w:after="0" w:line="240" w:lineRule="auto"/>
        <w:ind w:left="450"/>
        <w:rPr>
          <w:b/>
          <w:sz w:val="56"/>
          <w:szCs w:val="56"/>
          <w:u w:val="single"/>
        </w:rPr>
      </w:pPr>
      <w:r w:rsidRPr="00230684">
        <w:rPr>
          <w:b/>
          <w:sz w:val="56"/>
          <w:szCs w:val="56"/>
          <w:u w:val="single"/>
        </w:rPr>
        <w:br w:type="page"/>
      </w:r>
    </w:p>
    <w:p w:rsidR="00CE352B" w:rsidRPr="00CE352B" w:rsidRDefault="0045661D" w:rsidP="00CE352B">
      <w:pPr>
        <w:ind w:left="1440" w:firstLine="720"/>
        <w:rPr>
          <w:b/>
          <w:u w:val="single"/>
        </w:rPr>
      </w:pPr>
      <w:r>
        <w:rPr>
          <w:b/>
          <w:u w:val="single"/>
        </w:rPr>
        <w:lastRenderedPageBreak/>
        <w:t>Problem 1: Old School Physics and Dilemmas</w:t>
      </w:r>
      <w:r w:rsidR="00CE352B">
        <w:rPr>
          <w:b/>
          <w:u w:val="single"/>
        </w:rPr>
        <w:t xml:space="preserve"> (10 pts)</w:t>
      </w:r>
    </w:p>
    <w:p w:rsidR="00F22283" w:rsidRDefault="00B45643" w:rsidP="00BF68D5">
      <w:pPr>
        <w:ind w:left="720" w:hanging="435"/>
      </w:pPr>
      <w:r>
        <w:t>1a)</w:t>
      </w:r>
      <w:r>
        <w:tab/>
      </w:r>
      <w:r w:rsidR="007F5E2A">
        <w:t>A typical `old-school’ tungsten</w:t>
      </w:r>
      <w:r w:rsidR="00F22283">
        <w:t xml:space="preserve"> light</w:t>
      </w:r>
      <w:r w:rsidR="007F5E2A">
        <w:t xml:space="preserve"> </w:t>
      </w:r>
      <w:r w:rsidR="00F22283">
        <w:t xml:space="preserve">bulb –which is a good approximation of a black body radiator- </w:t>
      </w:r>
      <w:r w:rsidR="007F5E2A">
        <w:t xml:space="preserve">produces a maximum in intensity at about  500 nm (yellow light).  What ~ temperature </w:t>
      </w:r>
      <w:r w:rsidR="0066156A">
        <w:t xml:space="preserve">(K) </w:t>
      </w:r>
      <w:r w:rsidR="007F5E2A">
        <w:t xml:space="preserve">is the tungsten operating at to reach this </w:t>
      </w:r>
      <w:r w:rsidR="0066156A">
        <w:t>color</w:t>
      </w:r>
      <w:r w:rsidR="0045661D">
        <w:t xml:space="preserve"> according to Wiens empiric rule</w:t>
      </w:r>
      <w:r w:rsidR="001927CC">
        <w:t>?</w:t>
      </w:r>
      <w:r w:rsidR="00BF68D5">
        <w:tab/>
      </w:r>
      <w:r w:rsidR="0045661D">
        <w:t>(3</w:t>
      </w:r>
      <w:r w:rsidR="0002372E">
        <w:t xml:space="preserve"> pts)</w:t>
      </w:r>
    </w:p>
    <w:p w:rsidR="0045661D" w:rsidRDefault="00B45643" w:rsidP="0045661D">
      <w:pPr>
        <w:spacing w:after="0" w:line="240" w:lineRule="auto"/>
        <w:ind w:left="360"/>
      </w:pPr>
      <w:r>
        <w:t>1b)</w:t>
      </w:r>
      <w:r w:rsidR="001927CC">
        <w:t xml:space="preserve"> </w:t>
      </w:r>
      <w:proofErr w:type="gramStart"/>
      <w:r w:rsidR="0045661D">
        <w:t>In</w:t>
      </w:r>
      <w:proofErr w:type="gramEnd"/>
      <w:r w:rsidR="0045661D">
        <w:t xml:space="preserve"> qualitative terms describe what the problem is with the classical Rayleigh-Jeans prediction of the </w:t>
      </w:r>
    </w:p>
    <w:p w:rsidR="0045661D" w:rsidRDefault="0045661D" w:rsidP="0045661D">
      <w:pPr>
        <w:spacing w:after="0" w:line="240" w:lineRule="auto"/>
        <w:ind w:left="360"/>
      </w:pPr>
      <w:r>
        <w:tab/>
      </w:r>
      <w:proofErr w:type="gramStart"/>
      <w:r>
        <w:t>energy</w:t>
      </w:r>
      <w:proofErr w:type="gramEnd"/>
      <w:r>
        <w:t xml:space="preserve"> density emitted by a black body. Be sure to include why this problem is often called “the</w:t>
      </w:r>
    </w:p>
    <w:p w:rsidR="001927CC" w:rsidRDefault="0045661D" w:rsidP="0045661D">
      <w:pPr>
        <w:spacing w:after="0" w:line="240" w:lineRule="auto"/>
        <w:ind w:left="360"/>
      </w:pPr>
      <w:r>
        <w:t xml:space="preserve">        </w:t>
      </w:r>
      <w:proofErr w:type="gramStart"/>
      <w:r>
        <w:t>ultraviolet</w:t>
      </w:r>
      <w:proofErr w:type="gramEnd"/>
      <w:r>
        <w:t xml:space="preserve"> catastrophe.”  (3 pts)</w:t>
      </w:r>
    </w:p>
    <w:p w:rsidR="0045661D" w:rsidRDefault="0045661D" w:rsidP="0045661D">
      <w:pPr>
        <w:spacing w:after="0" w:line="240" w:lineRule="auto"/>
        <w:ind w:left="360"/>
      </w:pPr>
    </w:p>
    <w:p w:rsidR="0045661D" w:rsidRDefault="0045661D" w:rsidP="0045661D">
      <w:pPr>
        <w:spacing w:after="0" w:line="240" w:lineRule="auto"/>
        <w:ind w:left="360"/>
      </w:pPr>
      <w:r>
        <w:t xml:space="preserve">1c)  </w:t>
      </w:r>
      <w:proofErr w:type="gramStart"/>
      <w:r>
        <w:t>In</w:t>
      </w:r>
      <w:proofErr w:type="gramEnd"/>
      <w:r>
        <w:t xml:space="preserve"> qualitative terms, describe why the photoelectric effect experiment caused such enormous problems </w:t>
      </w:r>
    </w:p>
    <w:p w:rsidR="0045661D" w:rsidRDefault="0045661D" w:rsidP="0045661D">
      <w:pPr>
        <w:spacing w:after="0" w:line="240" w:lineRule="auto"/>
        <w:ind w:left="360"/>
      </w:pPr>
      <w:r>
        <w:t xml:space="preserve">       </w:t>
      </w:r>
      <w:proofErr w:type="gramStart"/>
      <w:r>
        <w:t>for</w:t>
      </w:r>
      <w:proofErr w:type="gramEnd"/>
      <w:r>
        <w:t xml:space="preserve"> the classical theory that light is a wave. (3 pts)</w:t>
      </w:r>
    </w:p>
    <w:p w:rsidR="0045661D" w:rsidRDefault="0045661D" w:rsidP="0045661D">
      <w:pPr>
        <w:spacing w:after="0" w:line="240" w:lineRule="auto"/>
        <w:ind w:left="360"/>
      </w:pPr>
    </w:p>
    <w:p w:rsidR="00CE352B" w:rsidRPr="00CE352B" w:rsidRDefault="00CE352B" w:rsidP="00CE352B">
      <w:pPr>
        <w:spacing w:after="0"/>
        <w:ind w:left="1440" w:firstLine="720"/>
        <w:rPr>
          <w:b/>
          <w:u w:val="single"/>
        </w:rPr>
      </w:pPr>
      <w:r w:rsidRPr="00CE352B">
        <w:rPr>
          <w:b/>
          <w:u w:val="single"/>
        </w:rPr>
        <w:t>Problem 2: Bohr’s Model</w:t>
      </w:r>
      <w:r>
        <w:rPr>
          <w:b/>
          <w:u w:val="single"/>
        </w:rPr>
        <w:t xml:space="preserve"> (part 1)</w:t>
      </w:r>
      <w:r w:rsidR="003F25CF">
        <w:rPr>
          <w:b/>
          <w:u w:val="single"/>
        </w:rPr>
        <w:tab/>
        <w:t>(15</w:t>
      </w:r>
      <w:r>
        <w:rPr>
          <w:b/>
          <w:u w:val="single"/>
        </w:rPr>
        <w:t xml:space="preserve"> pts)</w:t>
      </w:r>
    </w:p>
    <w:p w:rsidR="00DB241F" w:rsidRDefault="00DB241F" w:rsidP="00CE352B">
      <w:pPr>
        <w:spacing w:after="0"/>
      </w:pPr>
    </w:p>
    <w:p w:rsidR="00352228" w:rsidRDefault="00F22283" w:rsidP="00CE352B">
      <w:pPr>
        <w:spacing w:after="0"/>
      </w:pPr>
      <w:r>
        <w:t xml:space="preserve">Using the Bohr </w:t>
      </w:r>
      <w:proofErr w:type="gramStart"/>
      <w:r>
        <w:t xml:space="preserve">model </w:t>
      </w:r>
      <w:r w:rsidR="00352228">
        <w:t>:</w:t>
      </w:r>
      <w:proofErr w:type="gramEnd"/>
      <w:r w:rsidR="00352228">
        <w:t xml:space="preserve"> </w:t>
      </w:r>
    </w:p>
    <w:p w:rsidR="00352228" w:rsidRDefault="00352228" w:rsidP="00352228">
      <w:pPr>
        <w:pStyle w:val="ListParagraph"/>
        <w:numPr>
          <w:ilvl w:val="0"/>
          <w:numId w:val="7"/>
        </w:numPr>
        <w:spacing w:after="0"/>
      </w:pPr>
      <w:r>
        <w:t>Derive a gen</w:t>
      </w:r>
      <w:r w:rsidR="00A36105">
        <w:t>eral expression for the momentum</w:t>
      </w:r>
      <w:r>
        <w:t xml:space="preserve"> of an electron in the Bohr atom</w:t>
      </w:r>
      <w:r w:rsidR="0002372E">
        <w:t xml:space="preserve">    (</w:t>
      </w:r>
      <w:r w:rsidR="00BF68D5">
        <w:t xml:space="preserve">12 </w:t>
      </w:r>
      <w:r w:rsidR="0002372E">
        <w:t xml:space="preserve">pts) </w:t>
      </w:r>
    </w:p>
    <w:p w:rsidR="009A32C8" w:rsidRDefault="00A36105" w:rsidP="0002372E">
      <w:pPr>
        <w:pStyle w:val="ListParagraph"/>
        <w:numPr>
          <w:ilvl w:val="0"/>
          <w:numId w:val="7"/>
        </w:numPr>
        <w:spacing w:after="0" w:line="240" w:lineRule="auto"/>
      </w:pPr>
      <w:proofErr w:type="gramStart"/>
      <w:r>
        <w:t>compute</w:t>
      </w:r>
      <w:proofErr w:type="gramEnd"/>
      <w:r>
        <w:t xml:space="preserve"> the apparent momentum</w:t>
      </w:r>
      <w:r w:rsidR="00F22283">
        <w:t xml:space="preserve"> </w:t>
      </w:r>
      <w:r>
        <w:t>p=m</w:t>
      </w:r>
      <w:r w:rsidR="00F22283">
        <w:t>v</w:t>
      </w:r>
      <w:r w:rsidR="007F5E2A">
        <w:t xml:space="preserve"> (</w:t>
      </w:r>
      <w:r w:rsidR="00F22283">
        <w:t>m</w:t>
      </w:r>
      <w:r>
        <w:rPr>
          <w:vertAlign w:val="superscript"/>
        </w:rPr>
        <w:t>2</w:t>
      </w:r>
      <w:r w:rsidR="00F22283">
        <w:t>/s</w:t>
      </w:r>
      <w:r w:rsidR="007F5E2A">
        <w:t>)</w:t>
      </w:r>
      <w:r w:rsidR="00F22283">
        <w:t xml:space="preserve"> , of an ele</w:t>
      </w:r>
      <w:r w:rsidR="008B4E8B">
        <w:t>ctron around the H atom at n= 1</w:t>
      </w:r>
      <w:r w:rsidR="00F22283">
        <w:t>.</w:t>
      </w:r>
      <w:r w:rsidR="008C4D59">
        <w:t xml:space="preserve"> Use the physical constant values provided by McQuarrie on the inside front cover of the text to do your calculations.</w:t>
      </w:r>
      <w:r w:rsidR="008B4E8B">
        <w:t xml:space="preserve">  </w:t>
      </w:r>
      <w:r w:rsidR="00BF68D5">
        <w:t>(3</w:t>
      </w:r>
      <w:r w:rsidR="0002372E">
        <w:t xml:space="preserve"> pts)</w:t>
      </w:r>
    </w:p>
    <w:p w:rsidR="00BF68D5" w:rsidRDefault="00BF68D5" w:rsidP="00CE352B">
      <w:pPr>
        <w:ind w:left="1440" w:firstLine="720"/>
        <w:rPr>
          <w:b/>
          <w:u w:val="single"/>
        </w:rPr>
      </w:pPr>
    </w:p>
    <w:p w:rsidR="007F5E2A" w:rsidRPr="00CE352B" w:rsidRDefault="00CE352B" w:rsidP="00CE352B">
      <w:pPr>
        <w:ind w:left="1440" w:firstLine="720"/>
        <w:rPr>
          <w:b/>
          <w:u w:val="single"/>
        </w:rPr>
      </w:pPr>
      <w:r w:rsidRPr="00CE352B">
        <w:rPr>
          <w:b/>
          <w:u w:val="single"/>
        </w:rPr>
        <w:t>Problem 3: Bohr’s Model (part 2)</w:t>
      </w:r>
      <w:r>
        <w:rPr>
          <w:b/>
          <w:u w:val="single"/>
        </w:rPr>
        <w:t xml:space="preserve">   (15 pts)</w:t>
      </w:r>
    </w:p>
    <w:p w:rsidR="003E03FE" w:rsidRDefault="003E03FE" w:rsidP="003E03FE">
      <w:r>
        <w:t>While it is rare to find terrestrial conditions that can cause elements to lose all but a single electron, the temperatures common to stars can often breed seriously `electron poor’ elements. These charged species are effectively H atoms with Z = proton count &gt;1, but only one electron. Given that such 1 electron, Z proton elements have a coulombic potential V(r) with the form:</w:t>
      </w:r>
    </w:p>
    <w:p w:rsidR="003E03FE" w:rsidRDefault="003E03FE" w:rsidP="003E03FE">
      <w:pPr>
        <w:pStyle w:val="ListParagraph"/>
        <w:ind w:left="1440"/>
        <w:rPr>
          <w:sz w:val="20"/>
          <w:szCs w:val="20"/>
          <w:lang w:val="pt-BR"/>
        </w:rPr>
      </w:pPr>
      <w:r>
        <w:t>V(r) = -Z</w:t>
      </w:r>
      <w:r w:rsidR="001116E5">
        <w:t>K</w:t>
      </w:r>
      <w:r>
        <w:t>e</w:t>
      </w:r>
      <w:r>
        <w:rPr>
          <w:vertAlign w:val="superscript"/>
        </w:rPr>
        <w:t>2</w:t>
      </w:r>
      <w:r w:rsidR="001116E5">
        <w:t>/</w:t>
      </w:r>
      <w:r>
        <w:t>r</w:t>
      </w:r>
      <w:r>
        <w:tab/>
      </w:r>
      <w:r>
        <w:tab/>
        <w:t>K=1/4</w:t>
      </w:r>
      <w:r>
        <w:sym w:font="Symbol" w:char="F070"/>
      </w:r>
      <w:r>
        <w:sym w:font="Symbol" w:char="F065"/>
      </w:r>
      <w:proofErr w:type="gramStart"/>
      <w:r>
        <w:rPr>
          <w:vertAlign w:val="subscript"/>
        </w:rPr>
        <w:t>o</w:t>
      </w:r>
      <w:r>
        <w:t xml:space="preserve">  </w:t>
      </w:r>
      <w:r>
        <w:rPr>
          <w:sz w:val="20"/>
          <w:szCs w:val="20"/>
          <w:lang w:val="pt-BR"/>
        </w:rPr>
        <w:t>,</w:t>
      </w:r>
      <w:proofErr w:type="gramEnd"/>
      <w:r>
        <w:rPr>
          <w:sz w:val="20"/>
          <w:szCs w:val="20"/>
          <w:lang w:val="pt-BR"/>
        </w:rPr>
        <w:t xml:space="preserve"> Z= # protons in nucleus</w:t>
      </w:r>
    </w:p>
    <w:p w:rsidR="003E03FE" w:rsidRDefault="003E03FE" w:rsidP="003E03FE">
      <w:pPr>
        <w:pStyle w:val="ListParagraph"/>
        <w:ind w:left="1440"/>
        <w:rPr>
          <w:sz w:val="20"/>
          <w:szCs w:val="20"/>
          <w:lang w:val="pt-BR"/>
        </w:rPr>
      </w:pPr>
    </w:p>
    <w:p w:rsidR="003E03FE" w:rsidRPr="004D666A" w:rsidRDefault="003E03FE" w:rsidP="003E03FE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pt-BR"/>
        </w:rPr>
      </w:pPr>
      <w:r>
        <w:t>Re-derive Bohr’s total energy E for the electron for the case of Z&gt;1.</w:t>
      </w:r>
      <w:r>
        <w:tab/>
      </w:r>
      <w:r>
        <w:tab/>
        <w:t>( 10 pts)</w:t>
      </w:r>
    </w:p>
    <w:p w:rsidR="009A16A4" w:rsidRDefault="000E21A0" w:rsidP="000E21A0">
      <w:pPr>
        <w:pStyle w:val="ListParagraph"/>
        <w:numPr>
          <w:ilvl w:val="0"/>
          <w:numId w:val="5"/>
        </w:numPr>
      </w:pPr>
      <w:r>
        <w:t xml:space="preserve">An observatory reports a `Lyman’ series for emissions from Cygnus 4, a star in a galaxy far-far- away. The n=4 </w:t>
      </w:r>
      <w:r>
        <w:sym w:font="Wingdings" w:char="F0E0"/>
      </w:r>
      <w:r w:rsidR="00666039">
        <w:t xml:space="preserve"> n=1 emission occurs at 10.8061</w:t>
      </w:r>
      <w:r>
        <w:t xml:space="preserve"> nm. What is the </w:t>
      </w:r>
      <w:proofErr w:type="gramStart"/>
      <w:r>
        <w:t>element ?</w:t>
      </w:r>
      <w:proofErr w:type="gramEnd"/>
      <w:r w:rsidR="00BF68D5">
        <w:t xml:space="preserve">  (5</w:t>
      </w:r>
      <w:r w:rsidR="0002372E">
        <w:t xml:space="preserve"> pts)</w:t>
      </w:r>
    </w:p>
    <w:p w:rsidR="00CE352B" w:rsidRPr="00CE352B" w:rsidRDefault="00CE352B" w:rsidP="00CE352B">
      <w:pPr>
        <w:ind w:left="720" w:firstLine="720"/>
        <w:rPr>
          <w:b/>
          <w:u w:val="single"/>
        </w:rPr>
      </w:pPr>
      <w:r w:rsidRPr="00CE352B">
        <w:rPr>
          <w:b/>
          <w:u w:val="single"/>
        </w:rPr>
        <w:t xml:space="preserve">Problem 4: Uncertainty and </w:t>
      </w:r>
      <w:proofErr w:type="gramStart"/>
      <w:r w:rsidRPr="00CE352B">
        <w:rPr>
          <w:b/>
          <w:u w:val="single"/>
        </w:rPr>
        <w:t>Measurement</w:t>
      </w:r>
      <w:r>
        <w:rPr>
          <w:b/>
          <w:u w:val="single"/>
        </w:rPr>
        <w:t xml:space="preserve">  (</w:t>
      </w:r>
      <w:proofErr w:type="gramEnd"/>
      <w:r>
        <w:rPr>
          <w:b/>
          <w:u w:val="single"/>
        </w:rPr>
        <w:t>5 pts)</w:t>
      </w:r>
    </w:p>
    <w:p w:rsidR="007B4E7D" w:rsidRDefault="007B4E7D" w:rsidP="003F25CF">
      <w:r>
        <w:t xml:space="preserve">A </w:t>
      </w:r>
      <w:r w:rsidR="002834AB">
        <w:t>2</w:t>
      </w:r>
      <w:r w:rsidR="002834AB" w:rsidRPr="002834AB">
        <w:rPr>
          <w:vertAlign w:val="superscript"/>
        </w:rPr>
        <w:t>nd</w:t>
      </w:r>
      <w:r w:rsidR="002834AB">
        <w:t xml:space="preserve"> year </w:t>
      </w:r>
      <w:r>
        <w:t xml:space="preserve">physics grad student triumphantly reports measuring an emission line to within </w:t>
      </w:r>
      <w:r>
        <w:sym w:font="Symbol" w:char="F0B1"/>
      </w:r>
      <w:r>
        <w:t xml:space="preserve"> 1*10</w:t>
      </w:r>
      <w:r>
        <w:rPr>
          <w:vertAlign w:val="superscript"/>
        </w:rPr>
        <w:t>-11</w:t>
      </w:r>
      <w:r w:rsidR="000E70A2">
        <w:t xml:space="preserve"> Hz</w:t>
      </w:r>
      <w:r w:rsidR="003F25CF">
        <w:t xml:space="preserve">- a world </w:t>
      </w:r>
      <w:r w:rsidR="00812A51">
        <w:t>record-</w:t>
      </w:r>
      <w:r>
        <w:t xml:space="preserve"> using his lab’s new `</w:t>
      </w:r>
      <w:proofErr w:type="spellStart"/>
      <w:r>
        <w:t>atto</w:t>
      </w:r>
      <w:proofErr w:type="spellEnd"/>
      <w:r>
        <w:t xml:space="preserve"> second’ resolution spectrometer, an instrument with measurement speeds ha</w:t>
      </w:r>
      <w:r w:rsidR="002834AB">
        <w:t xml:space="preserve">ving pulse uncertainties of </w:t>
      </w:r>
      <w:r w:rsidR="002834AB">
        <w:sym w:font="Symbol" w:char="F0B1"/>
      </w:r>
      <w:r>
        <w:t xml:space="preserve"> 10</w:t>
      </w:r>
      <w:r>
        <w:rPr>
          <w:vertAlign w:val="superscript"/>
        </w:rPr>
        <w:noBreakHyphen/>
        <w:t>18</w:t>
      </w:r>
      <w:r>
        <w:t xml:space="preserve"> seconds. Should the research director jump </w:t>
      </w:r>
      <w:r w:rsidR="00812A51">
        <w:t xml:space="preserve">for joy and buy the student a </w:t>
      </w:r>
      <w:r w:rsidR="00BF68D5">
        <w:t xml:space="preserve">big </w:t>
      </w:r>
      <w:r w:rsidR="00812A51">
        <w:t>pitcher of Heineken’s, or kick him/her in the shorts? Provide a rationale for your answer</w:t>
      </w:r>
      <w:proofErr w:type="gramStart"/>
      <w:r w:rsidR="00812A51">
        <w:t>.</w:t>
      </w:r>
      <w:r w:rsidR="001419B6">
        <w:t>(</w:t>
      </w:r>
      <w:proofErr w:type="gramEnd"/>
      <w:r w:rsidR="001419B6">
        <w:t>hint: see problem 1-37 of homework #1)</w:t>
      </w:r>
      <w:r w:rsidR="0002372E">
        <w:tab/>
        <w:t>(5 pts)</w:t>
      </w:r>
    </w:p>
    <w:p w:rsidR="0045661D" w:rsidRDefault="0045661D" w:rsidP="003E03FE">
      <w:pPr>
        <w:spacing w:after="0" w:line="240" w:lineRule="auto"/>
        <w:ind w:left="720" w:hanging="720"/>
        <w:rPr>
          <w:b/>
          <w:u w:val="single"/>
        </w:rPr>
      </w:pPr>
    </w:p>
    <w:p w:rsidR="0045661D" w:rsidRDefault="0045661D" w:rsidP="003E03FE">
      <w:pPr>
        <w:spacing w:after="0" w:line="240" w:lineRule="auto"/>
        <w:ind w:left="720" w:hanging="720"/>
        <w:rPr>
          <w:b/>
          <w:u w:val="single"/>
        </w:rPr>
      </w:pPr>
    </w:p>
    <w:p w:rsidR="0045661D" w:rsidRDefault="0045661D" w:rsidP="003E03FE">
      <w:pPr>
        <w:spacing w:after="0" w:line="240" w:lineRule="auto"/>
        <w:ind w:left="720" w:hanging="720"/>
        <w:rPr>
          <w:b/>
          <w:u w:val="single"/>
        </w:rPr>
      </w:pPr>
    </w:p>
    <w:p w:rsidR="0045661D" w:rsidRDefault="0045661D" w:rsidP="003E03FE">
      <w:pPr>
        <w:spacing w:after="0" w:line="240" w:lineRule="auto"/>
        <w:ind w:left="720" w:hanging="720"/>
        <w:rPr>
          <w:b/>
          <w:u w:val="single"/>
        </w:rPr>
      </w:pPr>
    </w:p>
    <w:p w:rsidR="0045661D" w:rsidRDefault="0045661D" w:rsidP="003E03FE">
      <w:pPr>
        <w:spacing w:after="0" w:line="240" w:lineRule="auto"/>
        <w:ind w:left="720" w:hanging="720"/>
        <w:rPr>
          <w:b/>
          <w:u w:val="single"/>
        </w:rPr>
      </w:pPr>
    </w:p>
    <w:p w:rsidR="0045661D" w:rsidRDefault="0045661D" w:rsidP="003E03FE">
      <w:pPr>
        <w:spacing w:after="0" w:line="240" w:lineRule="auto"/>
        <w:ind w:left="720" w:hanging="720"/>
        <w:rPr>
          <w:b/>
          <w:u w:val="single"/>
        </w:rPr>
      </w:pPr>
    </w:p>
    <w:p w:rsidR="00CE352B" w:rsidRPr="00CE352B" w:rsidRDefault="00CE352B" w:rsidP="003E03FE">
      <w:pPr>
        <w:spacing w:after="0" w:line="240" w:lineRule="auto"/>
        <w:ind w:left="720" w:hanging="720"/>
        <w:rPr>
          <w:b/>
          <w:u w:val="single"/>
        </w:rPr>
      </w:pPr>
      <w:r>
        <w:rPr>
          <w:b/>
          <w:u w:val="single"/>
        </w:rPr>
        <w:lastRenderedPageBreak/>
        <w:t>Problem 5:</w:t>
      </w:r>
      <w:r w:rsidRPr="00CE352B">
        <w:rPr>
          <w:b/>
          <w:u w:val="single"/>
        </w:rPr>
        <w:t xml:space="preserve"> Old School Physics and the Homogenous, 2</w:t>
      </w:r>
      <w:r w:rsidRPr="00CE352B">
        <w:rPr>
          <w:b/>
          <w:u w:val="single"/>
          <w:vertAlign w:val="superscript"/>
        </w:rPr>
        <w:t>nd</w:t>
      </w:r>
      <w:r w:rsidRPr="00CE352B">
        <w:rPr>
          <w:b/>
          <w:u w:val="single"/>
        </w:rPr>
        <w:t xml:space="preserve"> order Differential Method</w:t>
      </w:r>
      <w:r w:rsidR="003F25CF">
        <w:rPr>
          <w:b/>
          <w:u w:val="single"/>
        </w:rPr>
        <w:t xml:space="preserve">   (25</w:t>
      </w:r>
      <w:r>
        <w:rPr>
          <w:b/>
          <w:u w:val="single"/>
        </w:rPr>
        <w:t xml:space="preserve"> pts)</w:t>
      </w:r>
    </w:p>
    <w:p w:rsidR="001419B6" w:rsidRDefault="001419B6" w:rsidP="003E03FE">
      <w:pPr>
        <w:spacing w:after="0" w:line="240" w:lineRule="auto"/>
        <w:ind w:left="90"/>
      </w:pPr>
      <w:r>
        <w:t>For an ideal</w:t>
      </w:r>
      <w:r w:rsidR="00812A51">
        <w:t xml:space="preserve"> spring, </w:t>
      </w:r>
      <w:proofErr w:type="spellStart"/>
      <w:r w:rsidR="00812A51">
        <w:t>F</w:t>
      </w:r>
      <w:r>
        <w:rPr>
          <w:vertAlign w:val="subscript"/>
        </w:rPr>
        <w:t>ideal</w:t>
      </w:r>
      <w:proofErr w:type="spellEnd"/>
      <w:r>
        <w:t xml:space="preserve"> </w:t>
      </w:r>
      <w:r w:rsidR="00812A51">
        <w:t>=md</w:t>
      </w:r>
      <w:r w:rsidR="00812A51">
        <w:rPr>
          <w:vertAlign w:val="superscript"/>
        </w:rPr>
        <w:t>2</w:t>
      </w:r>
      <w:r w:rsidR="00812A51">
        <w:t>x/dt</w:t>
      </w:r>
      <w:r w:rsidR="00812A51">
        <w:rPr>
          <w:vertAlign w:val="superscript"/>
        </w:rPr>
        <w:t>2</w:t>
      </w:r>
      <w:r w:rsidR="00263409">
        <w:t xml:space="preserve"> =-</w:t>
      </w:r>
      <w:proofErr w:type="spellStart"/>
      <w:r w:rsidR="00263409">
        <w:t>kx</w:t>
      </w:r>
      <w:proofErr w:type="spellEnd"/>
      <w:r w:rsidR="00263409">
        <w:t xml:space="preserve"> </w:t>
      </w:r>
      <w:r w:rsidR="00812A51">
        <w:t>leads to the homogeneous dif</w:t>
      </w:r>
      <w:r w:rsidR="00BF68D5">
        <w:t xml:space="preserve">ferential equation discussed in </w:t>
      </w:r>
      <w:r w:rsidR="00812A51">
        <w:t>proble</w:t>
      </w:r>
      <w:r>
        <w:t>m 2-</w:t>
      </w:r>
      <w:proofErr w:type="gramStart"/>
      <w:r>
        <w:t>7 ,</w:t>
      </w:r>
      <w:r w:rsidR="00812A51">
        <w:t>pp</w:t>
      </w:r>
      <w:proofErr w:type="gramEnd"/>
      <w:r w:rsidR="00812A51">
        <w:t xml:space="preserve"> 56-57 of your text:</w:t>
      </w:r>
    </w:p>
    <w:p w:rsidR="00812A51" w:rsidRDefault="00812A51" w:rsidP="003E03FE">
      <w:pPr>
        <w:spacing w:after="0" w:line="240" w:lineRule="auto"/>
        <w:ind w:left="2160" w:firstLine="720"/>
      </w:pPr>
      <w:r>
        <w:t xml:space="preserve"> </w:t>
      </w:r>
      <w:proofErr w:type="gramStart"/>
      <w:r>
        <w:t>m</w:t>
      </w:r>
      <w:proofErr w:type="gramEnd"/>
      <w:r>
        <w:t xml:space="preserve"> d</w:t>
      </w:r>
      <w:r>
        <w:rPr>
          <w:vertAlign w:val="superscript"/>
        </w:rPr>
        <w:t>2</w:t>
      </w:r>
      <w:r>
        <w:t>x/dt</w:t>
      </w:r>
      <w:r>
        <w:rPr>
          <w:vertAlign w:val="superscript"/>
        </w:rPr>
        <w:t>2</w:t>
      </w:r>
      <w:r>
        <w:t xml:space="preserve"> + </w:t>
      </w:r>
      <w:proofErr w:type="spellStart"/>
      <w:r>
        <w:t>kx</w:t>
      </w:r>
      <w:proofErr w:type="spellEnd"/>
      <w:r>
        <w:t xml:space="preserve"> =0 </w:t>
      </w:r>
      <w:r w:rsidR="001419B6">
        <w:tab/>
      </w:r>
      <w:r>
        <w:t>(</w:t>
      </w:r>
      <w:r>
        <w:sym w:font="Symbol" w:char="F078"/>
      </w:r>
      <w:r>
        <w:t xml:space="preserve"> in your text is replaced with x here)</w:t>
      </w:r>
    </w:p>
    <w:p w:rsidR="003E03FE" w:rsidRDefault="003E03FE" w:rsidP="003E03FE">
      <w:pPr>
        <w:spacing w:after="0" w:line="240" w:lineRule="auto"/>
      </w:pPr>
    </w:p>
    <w:p w:rsidR="001419B6" w:rsidRDefault="002834AB" w:rsidP="003E03FE">
      <w:pPr>
        <w:spacing w:after="0" w:line="240" w:lineRule="auto"/>
      </w:pPr>
      <w:r>
        <w:t xml:space="preserve">The solution to this is of the form: A sin </w:t>
      </w:r>
      <w:r>
        <w:sym w:font="Symbol" w:char="F077"/>
      </w:r>
      <w:proofErr w:type="spellStart"/>
      <w:proofErr w:type="gramStart"/>
      <w:r w:rsidR="0019776B">
        <w:rPr>
          <w:vertAlign w:val="subscript"/>
        </w:rPr>
        <w:t>o</w:t>
      </w:r>
      <w:r>
        <w:t>t</w:t>
      </w:r>
      <w:proofErr w:type="spellEnd"/>
      <w:proofErr w:type="gramEnd"/>
      <w:r>
        <w:t xml:space="preserve">, a continuous and undiminished oscillation in time.  </w:t>
      </w:r>
      <w:r w:rsidR="001419B6">
        <w:t>Often, however, springs tend to `damp’ because</w:t>
      </w:r>
      <w:r w:rsidR="00263409">
        <w:t xml:space="preserve"> of friction and metal fatigue. These factors add </w:t>
      </w:r>
      <w:r w:rsidR="001419B6">
        <w:t>an additional drag for</w:t>
      </w:r>
      <w:r w:rsidR="00263409">
        <w:t>ce which varies with dx/</w:t>
      </w:r>
      <w:proofErr w:type="spellStart"/>
      <w:r w:rsidR="00263409">
        <w:t>dt.</w:t>
      </w:r>
      <w:proofErr w:type="spellEnd"/>
      <w:r w:rsidR="00263409">
        <w:t xml:space="preserve"> The </w:t>
      </w:r>
      <w:r w:rsidR="001419B6">
        <w:t xml:space="preserve">force </w:t>
      </w:r>
      <w:proofErr w:type="spellStart"/>
      <w:r w:rsidR="001419B6">
        <w:t>F</w:t>
      </w:r>
      <w:r w:rsidR="00263409">
        <w:rPr>
          <w:vertAlign w:val="subscript"/>
        </w:rPr>
        <w:t>non</w:t>
      </w:r>
      <w:proofErr w:type="spellEnd"/>
      <w:r w:rsidR="00263409">
        <w:rPr>
          <w:vertAlign w:val="subscript"/>
        </w:rPr>
        <w:t>-ideal</w:t>
      </w:r>
      <w:r w:rsidR="001419B6">
        <w:t xml:space="preserve"> for such springs is expressed </w:t>
      </w:r>
      <w:r w:rsidR="00263409">
        <w:t>as below</w:t>
      </w:r>
      <w:r w:rsidR="001419B6">
        <w:t xml:space="preserve">, where </w:t>
      </w:r>
      <w:r w:rsidR="001419B6">
        <w:sym w:font="Symbol" w:char="F067"/>
      </w:r>
      <w:r w:rsidR="001419B6">
        <w:t xml:space="preserve"> is called the `damping’ coefficient.</w:t>
      </w:r>
    </w:p>
    <w:p w:rsidR="001419B6" w:rsidRDefault="001419B6" w:rsidP="003E03FE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F</w:t>
      </w:r>
      <w:r>
        <w:rPr>
          <w:vertAlign w:val="subscript"/>
        </w:rPr>
        <w:t>non</w:t>
      </w:r>
      <w:proofErr w:type="spellEnd"/>
      <w:r>
        <w:rPr>
          <w:vertAlign w:val="subscript"/>
        </w:rPr>
        <w:t>-ideal</w:t>
      </w:r>
      <w:r>
        <w:t xml:space="preserve"> = </w:t>
      </w:r>
      <w:proofErr w:type="spellStart"/>
      <w:r>
        <w:t>F</w:t>
      </w:r>
      <w:r>
        <w:rPr>
          <w:vertAlign w:val="subscript"/>
        </w:rPr>
        <w:t>ideal</w:t>
      </w:r>
      <w:proofErr w:type="spellEnd"/>
      <w:r>
        <w:t xml:space="preserve"> + drag = md</w:t>
      </w:r>
      <w:r>
        <w:rPr>
          <w:vertAlign w:val="superscript"/>
        </w:rPr>
        <w:t>2</w:t>
      </w:r>
      <w:r>
        <w:t>x/dt</w:t>
      </w:r>
      <w:r>
        <w:rPr>
          <w:vertAlign w:val="superscript"/>
        </w:rPr>
        <w:t>2</w:t>
      </w:r>
      <w:r>
        <w:t>=   -</w:t>
      </w:r>
      <w:proofErr w:type="spellStart"/>
      <w:r>
        <w:t>kx</w:t>
      </w:r>
      <w:proofErr w:type="spellEnd"/>
      <w:r>
        <w:t xml:space="preserve"> - </w:t>
      </w:r>
      <w:r>
        <w:sym w:font="Symbol" w:char="F067"/>
      </w:r>
      <w:r>
        <w:t>dx/</w:t>
      </w:r>
      <w:proofErr w:type="spellStart"/>
      <w:r>
        <w:t>dt</w:t>
      </w:r>
      <w:r w:rsidR="00263409">
        <w:t>.</w:t>
      </w:r>
      <w:proofErr w:type="spellEnd"/>
    </w:p>
    <w:p w:rsidR="003E03FE" w:rsidRDefault="003E03FE" w:rsidP="003E03FE">
      <w:pPr>
        <w:spacing w:after="0" w:line="240" w:lineRule="auto"/>
      </w:pPr>
    </w:p>
    <w:p w:rsidR="00BD2421" w:rsidRDefault="00BD2421" w:rsidP="003E03FE">
      <w:pPr>
        <w:spacing w:after="0" w:line="240" w:lineRule="auto"/>
      </w:pPr>
      <w:r>
        <w:t>You can re-write the above in the form:   d</w:t>
      </w:r>
      <w:r>
        <w:rPr>
          <w:vertAlign w:val="superscript"/>
        </w:rPr>
        <w:t>2</w:t>
      </w:r>
      <w:r>
        <w:t>x/dt</w:t>
      </w:r>
      <w:r>
        <w:rPr>
          <w:vertAlign w:val="superscript"/>
        </w:rPr>
        <w:t>2</w:t>
      </w:r>
      <w:r>
        <w:t xml:space="preserve"> + </w:t>
      </w:r>
      <w:r>
        <w:sym w:font="Symbol" w:char="F067"/>
      </w:r>
      <w:r>
        <w:t>/m dx/</w:t>
      </w:r>
      <w:proofErr w:type="spellStart"/>
      <w:r>
        <w:t>dt</w:t>
      </w:r>
      <w:proofErr w:type="spellEnd"/>
      <w:r>
        <w:t xml:space="preserve"> + (k/m</w:t>
      </w:r>
      <w:proofErr w:type="gramStart"/>
      <w:r>
        <w:t>)x</w:t>
      </w:r>
      <w:proofErr w:type="gramEnd"/>
      <w:r>
        <w:t xml:space="preserve"> =0</w:t>
      </w:r>
    </w:p>
    <w:p w:rsidR="00BD2421" w:rsidRPr="00BD2421" w:rsidRDefault="00BD2421" w:rsidP="003E03FE">
      <w:pPr>
        <w:spacing w:after="0" w:line="240" w:lineRule="auto"/>
      </w:pPr>
    </w:p>
    <w:p w:rsidR="00BF68D5" w:rsidRDefault="00BF68D5" w:rsidP="003E03FE">
      <w:pPr>
        <w:spacing w:after="0" w:line="240" w:lineRule="auto"/>
      </w:pPr>
      <w:r>
        <w:t xml:space="preserve">The </w:t>
      </w:r>
      <w:r w:rsidR="002834AB">
        <w:t xml:space="preserve">correct </w:t>
      </w:r>
      <w:r>
        <w:t>solutio</w:t>
      </w:r>
      <w:r w:rsidR="002834AB">
        <w:t xml:space="preserve">n of this non-ideal </w:t>
      </w:r>
      <w:proofErr w:type="gramStart"/>
      <w:r w:rsidR="002834AB">
        <w:t xml:space="preserve">case </w:t>
      </w:r>
      <w:r>
        <w:t xml:space="preserve"> </w:t>
      </w:r>
      <w:r w:rsidR="002834AB">
        <w:t>yields</w:t>
      </w:r>
      <w:proofErr w:type="gramEnd"/>
      <w:r w:rsidR="002834AB">
        <w:t xml:space="preserve"> </w:t>
      </w:r>
      <w:r>
        <w:t xml:space="preserve">a decaying oscillation </w:t>
      </w:r>
      <w:r w:rsidR="002834AB">
        <w:t>reflective of</w:t>
      </w:r>
      <w:r>
        <w:t xml:space="preserve"> the `damping’ force</w:t>
      </w:r>
      <w:r w:rsidR="00BD2421">
        <w:t xml:space="preserve"> has the general form: </w:t>
      </w:r>
    </w:p>
    <w:p w:rsidR="003E03FE" w:rsidRDefault="00BD2421" w:rsidP="00BD2421">
      <w:pPr>
        <w:spacing w:after="0" w:line="240" w:lineRule="auto"/>
        <w:ind w:left="3600" w:firstLine="720"/>
      </w:pPr>
      <w:proofErr w:type="gramStart"/>
      <w:r>
        <w:t>x(</w:t>
      </w:r>
      <w:proofErr w:type="gramEnd"/>
      <w:r>
        <w:t>t)= e</w:t>
      </w:r>
      <w:r>
        <w:rPr>
          <w:vertAlign w:val="superscript"/>
        </w:rPr>
        <w:t xml:space="preserve">-at </w:t>
      </w:r>
      <w:r>
        <w:t>(C</w:t>
      </w:r>
      <w:r>
        <w:rPr>
          <w:vertAlign w:val="subscript"/>
        </w:rPr>
        <w:t>1</w:t>
      </w:r>
      <w:r>
        <w:t xml:space="preserve">cos </w:t>
      </w:r>
      <w:proofErr w:type="spellStart"/>
      <w:r>
        <w:t>bt</w:t>
      </w:r>
      <w:proofErr w:type="spellEnd"/>
      <w:r>
        <w:t xml:space="preserve">  +C</w:t>
      </w:r>
      <w:r>
        <w:rPr>
          <w:vertAlign w:val="subscript"/>
        </w:rPr>
        <w:t>2</w:t>
      </w:r>
      <w:r>
        <w:t xml:space="preserve">sin </w:t>
      </w:r>
      <w:proofErr w:type="spellStart"/>
      <w:r>
        <w:t>bt</w:t>
      </w:r>
      <w:proofErr w:type="spellEnd"/>
      <w:r>
        <w:t xml:space="preserve">  )</w:t>
      </w:r>
    </w:p>
    <w:p w:rsidR="00BD2421" w:rsidRDefault="00BD2421" w:rsidP="00BD2421">
      <w:pPr>
        <w:spacing w:after="0" w:line="240" w:lineRule="auto"/>
        <w:ind w:left="3600" w:firstLine="720"/>
      </w:pPr>
    </w:p>
    <w:p w:rsidR="002834AB" w:rsidRDefault="00BD2421" w:rsidP="00BD2421">
      <w:pPr>
        <w:spacing w:after="0" w:line="240" w:lineRule="auto"/>
      </w:pPr>
      <w:r>
        <w:t xml:space="preserve">Find the </w:t>
      </w:r>
      <w:r w:rsidRPr="00E333F8">
        <w:rPr>
          <w:b/>
        </w:rPr>
        <w:t>specific</w:t>
      </w:r>
      <w:r>
        <w:t xml:space="preserve"> form to the solution </w:t>
      </w:r>
      <w:r w:rsidR="00A53291">
        <w:t>where you have</w:t>
      </w:r>
      <w:r w:rsidR="004B4913">
        <w:t xml:space="preserve"> substitute</w:t>
      </w:r>
      <w:r w:rsidR="00A53291">
        <w:t>d</w:t>
      </w:r>
      <w:r w:rsidR="004B4913">
        <w:t xml:space="preserve"> the definitions: 1/T = </w:t>
      </w:r>
      <w:r w:rsidR="004B4913">
        <w:sym w:font="Symbol" w:char="F067"/>
      </w:r>
      <w:r w:rsidR="004B4913">
        <w:t xml:space="preserve">/m and </w:t>
      </w:r>
      <w:r w:rsidR="004B4913">
        <w:sym w:font="Symbol" w:char="F077"/>
      </w:r>
      <w:r w:rsidR="004B4913" w:rsidRPr="004B4913">
        <w:rPr>
          <w:vertAlign w:val="subscript"/>
        </w:rPr>
        <w:t>o</w:t>
      </w:r>
      <w:r w:rsidR="004B4913" w:rsidRPr="004B4913">
        <w:rPr>
          <w:vertAlign w:val="superscript"/>
        </w:rPr>
        <w:t>2</w:t>
      </w:r>
      <w:r w:rsidR="004B4913">
        <w:t xml:space="preserve">=k/m in your final solution. </w:t>
      </w:r>
      <w:r>
        <w:t>I expect you to show your work….which means use Maple only to check your pencil and paper efforts.</w:t>
      </w:r>
    </w:p>
    <w:p w:rsidR="00BD2421" w:rsidRDefault="00BD2421" w:rsidP="00BD2421">
      <w:pPr>
        <w:spacing w:after="0" w:line="240" w:lineRule="auto"/>
      </w:pPr>
    </w:p>
    <w:p w:rsidR="004B4913" w:rsidRPr="004B4913" w:rsidRDefault="004B4913" w:rsidP="003E03FE">
      <w:pPr>
        <w:pStyle w:val="ListParagraph"/>
        <w:spacing w:after="0" w:line="240" w:lineRule="auto"/>
      </w:pPr>
      <w:r>
        <w:t>Assume the boundary conditions:</w:t>
      </w:r>
    </w:p>
    <w:p w:rsidR="007E4BB2" w:rsidRDefault="007E4BB2" w:rsidP="003E03FE">
      <w:pPr>
        <w:pStyle w:val="ListParagraph"/>
        <w:spacing w:after="0" w:line="240" w:lineRule="auto"/>
      </w:pPr>
      <w:proofErr w:type="gramStart"/>
      <w:r>
        <w:t>dx/</w:t>
      </w:r>
      <w:proofErr w:type="spellStart"/>
      <w:r>
        <w:t>dt</w:t>
      </w:r>
      <w:proofErr w:type="spellEnd"/>
      <w:r>
        <w:t>=</w:t>
      </w:r>
      <w:proofErr w:type="spellStart"/>
      <w:proofErr w:type="gramEnd"/>
      <w:r>
        <w:t>v</w:t>
      </w:r>
      <w:r>
        <w:rPr>
          <w:vertAlign w:val="subscript"/>
        </w:rPr>
        <w:t>o</w:t>
      </w:r>
      <w:proofErr w:type="spellEnd"/>
      <w:r>
        <w:t xml:space="preserve">  at t=0  </w:t>
      </w:r>
    </w:p>
    <w:p w:rsidR="007E4BB2" w:rsidRDefault="007E4BB2" w:rsidP="003E03FE">
      <w:pPr>
        <w:pStyle w:val="ListParagraph"/>
        <w:spacing w:after="0" w:line="240" w:lineRule="auto"/>
      </w:pPr>
      <w:proofErr w:type="gramStart"/>
      <w:r>
        <w:t>x(</w:t>
      </w:r>
      <w:proofErr w:type="gramEnd"/>
      <w:r>
        <w:t>t)= 0    at t=0</w:t>
      </w:r>
    </w:p>
    <w:p w:rsidR="004B4913" w:rsidRPr="004B4913" w:rsidRDefault="004B4913" w:rsidP="003E03FE">
      <w:pPr>
        <w:pStyle w:val="ListParagraph"/>
        <w:spacing w:after="0" w:line="240" w:lineRule="auto"/>
      </w:pPr>
      <w:proofErr w:type="gramStart"/>
      <w:r>
        <w:t>and</w:t>
      </w:r>
      <w:proofErr w:type="gramEnd"/>
      <w:r>
        <w:t xml:space="preserve"> that: (</w:t>
      </w:r>
      <w:r>
        <w:sym w:font="Symbol" w:char="F067"/>
      </w:r>
      <w:r>
        <w:t>/m)</w:t>
      </w:r>
      <w:r>
        <w:rPr>
          <w:vertAlign w:val="superscript"/>
        </w:rPr>
        <w:t>2</w:t>
      </w:r>
      <w:r>
        <w:t>- 4(k/m) &lt; 0</w:t>
      </w:r>
    </w:p>
    <w:p w:rsidR="007E4BB2" w:rsidRDefault="007E4BB2" w:rsidP="003E03FE">
      <w:pPr>
        <w:pStyle w:val="ListParagraph"/>
        <w:spacing w:after="0" w:line="240" w:lineRule="auto"/>
      </w:pPr>
      <w:r>
        <w:t>(</w:t>
      </w:r>
      <w:proofErr w:type="gramStart"/>
      <w:r>
        <w:t>hint</w:t>
      </w:r>
      <w:proofErr w:type="gramEnd"/>
      <w:r>
        <w:t>: remember that c</w:t>
      </w:r>
      <w:r>
        <w:rPr>
          <w:vertAlign w:val="subscript"/>
        </w:rPr>
        <w:t>1</w:t>
      </w:r>
      <w:r>
        <w:t>e</w:t>
      </w:r>
      <w:r>
        <w:rPr>
          <w:vertAlign w:val="superscript"/>
        </w:rPr>
        <w:t>i</w:t>
      </w:r>
      <w:r w:rsidR="004B4913">
        <w:rPr>
          <w:vertAlign w:val="superscript"/>
        </w:rPr>
        <w:sym w:font="Symbol" w:char="F071"/>
      </w:r>
      <w:r w:rsidR="004B4913">
        <w:t xml:space="preserve"> + c</w:t>
      </w:r>
      <w:r w:rsidR="004B4913">
        <w:rPr>
          <w:vertAlign w:val="subscript"/>
        </w:rPr>
        <w:t>2</w:t>
      </w:r>
      <w:r w:rsidR="004B4913">
        <w:t>e</w:t>
      </w:r>
      <w:r w:rsidR="004B4913">
        <w:rPr>
          <w:vertAlign w:val="superscript"/>
        </w:rPr>
        <w:t>-i</w:t>
      </w:r>
      <w:r w:rsidR="004B4913">
        <w:rPr>
          <w:vertAlign w:val="superscript"/>
        </w:rPr>
        <w:sym w:font="Symbol" w:char="F071"/>
      </w:r>
      <w:r w:rsidR="004B4913">
        <w:t xml:space="preserve"> = C</w:t>
      </w:r>
      <w:r w:rsidR="004B4913">
        <w:rPr>
          <w:vertAlign w:val="subscript"/>
        </w:rPr>
        <w:t>1</w:t>
      </w:r>
      <w:r w:rsidR="004B4913">
        <w:t xml:space="preserve">cos </w:t>
      </w:r>
      <w:r w:rsidR="004B4913">
        <w:sym w:font="Symbol" w:char="F071"/>
      </w:r>
      <w:r w:rsidR="004B4913">
        <w:t xml:space="preserve"> + C</w:t>
      </w:r>
      <w:r w:rsidR="004B4913">
        <w:rPr>
          <w:vertAlign w:val="subscript"/>
        </w:rPr>
        <w:t>2</w:t>
      </w:r>
      <w:r w:rsidR="004B4913">
        <w:t xml:space="preserve"> sin </w:t>
      </w:r>
      <w:r w:rsidR="004B4913">
        <w:sym w:font="Symbol" w:char="F071"/>
      </w:r>
      <w:r w:rsidR="004B4913">
        <w:t xml:space="preserve"> and apply boundary conditions)</w:t>
      </w:r>
      <w:r w:rsidR="003F25CF">
        <w:tab/>
        <w:t>15</w:t>
      </w:r>
      <w:r w:rsidR="003C4665">
        <w:t xml:space="preserve"> pts</w:t>
      </w:r>
    </w:p>
    <w:p w:rsidR="00233015" w:rsidRDefault="00A53291" w:rsidP="003E03FE">
      <w:pPr>
        <w:pStyle w:val="ListParagraph"/>
        <w:numPr>
          <w:ilvl w:val="0"/>
          <w:numId w:val="6"/>
        </w:numPr>
        <w:spacing w:after="0"/>
      </w:pPr>
      <w:r>
        <w:t xml:space="preserve">Given that </w:t>
      </w:r>
      <w:proofErr w:type="spellStart"/>
      <w:r>
        <w:t>v</w:t>
      </w:r>
      <w:r w:rsidRPr="00A94E9A">
        <w:rPr>
          <w:vertAlign w:val="subscript"/>
        </w:rPr>
        <w:t>o</w:t>
      </w:r>
      <w:proofErr w:type="spellEnd"/>
      <w:r>
        <w:t xml:space="preserve"> = 1, </w:t>
      </w:r>
      <w:r w:rsidR="00A94E9A">
        <w:t xml:space="preserve">T=0.25, </w:t>
      </w:r>
      <w:r w:rsidR="00A94E9A">
        <w:sym w:font="Symbol" w:char="F077"/>
      </w:r>
      <w:r w:rsidR="00A94E9A" w:rsidRPr="00A94E9A">
        <w:rPr>
          <w:vertAlign w:val="subscript"/>
        </w:rPr>
        <w:t>o</w:t>
      </w:r>
      <w:r w:rsidR="00A94E9A">
        <w:t xml:space="preserve"> =</w:t>
      </w:r>
      <w:r w:rsidR="00A94E9A">
        <w:sym w:font="Symbol" w:char="F0D6"/>
      </w:r>
      <w:r w:rsidR="00A94E9A">
        <w:t xml:space="preserve">101 </w:t>
      </w:r>
      <w:r>
        <w:t xml:space="preserve">what is the exact form of the solution to </w:t>
      </w:r>
      <w:proofErr w:type="gramStart"/>
      <w:r>
        <w:t>x(</w:t>
      </w:r>
      <w:proofErr w:type="gramEnd"/>
      <w:r>
        <w:t xml:space="preserve">t) ? </w:t>
      </w:r>
      <w:r w:rsidR="003C4665">
        <w:tab/>
        <w:t xml:space="preserve">  6 pts</w:t>
      </w:r>
    </w:p>
    <w:p w:rsidR="00A53291" w:rsidRPr="004B4913" w:rsidRDefault="00A53291" w:rsidP="00A53291">
      <w:pPr>
        <w:pStyle w:val="ListParagraph"/>
        <w:numPr>
          <w:ilvl w:val="0"/>
          <w:numId w:val="6"/>
        </w:numPr>
      </w:pPr>
      <w:r>
        <w:t xml:space="preserve">Plot your exact solution above for the case of T=0.25, </w:t>
      </w:r>
      <w:r w:rsidRPr="00A94E9A">
        <w:rPr>
          <w:vertAlign w:val="subscript"/>
        </w:rPr>
        <w:sym w:font="Symbol" w:char="F077"/>
      </w:r>
      <w:r>
        <w:rPr>
          <w:vertAlign w:val="subscript"/>
        </w:rPr>
        <w:t>o</w:t>
      </w:r>
      <w:r>
        <w:t xml:space="preserve"> =</w:t>
      </w:r>
      <w:r w:rsidR="00233015">
        <w:sym w:font="Symbol" w:char="F0D6"/>
      </w:r>
      <w:r w:rsidR="00A94E9A">
        <w:t>101</w:t>
      </w:r>
      <w:r>
        <w:t xml:space="preserve"> for t= 0</w:t>
      </w:r>
      <w:r>
        <w:sym w:font="Wingdings" w:char="F0E0"/>
      </w:r>
      <w:r w:rsidR="002834AB">
        <w:sym w:font="Symbol" w:char="F070"/>
      </w:r>
      <w:r w:rsidR="002834AB">
        <w:t>/2</w:t>
      </w:r>
      <w:r w:rsidR="00A94E9A">
        <w:t xml:space="preserve"> using Maple.</w:t>
      </w:r>
      <w:r w:rsidR="003C4665">
        <w:t xml:space="preserve">  4 pts</w:t>
      </w:r>
    </w:p>
    <w:p w:rsidR="00CE352B" w:rsidRPr="00CE352B" w:rsidRDefault="00CE352B" w:rsidP="00CE352B">
      <w:pPr>
        <w:ind w:left="720" w:firstLine="720"/>
        <w:rPr>
          <w:b/>
          <w:u w:val="single"/>
        </w:rPr>
      </w:pPr>
      <w:r w:rsidRPr="00CE352B">
        <w:rPr>
          <w:b/>
          <w:u w:val="single"/>
        </w:rPr>
        <w:t>Problem 6: The particle in a less-than-</w:t>
      </w:r>
      <w:r>
        <w:rPr>
          <w:b/>
          <w:u w:val="single"/>
        </w:rPr>
        <w:t xml:space="preserve">perfectly </w:t>
      </w:r>
      <w:r w:rsidRPr="00CE352B">
        <w:rPr>
          <w:b/>
          <w:u w:val="single"/>
        </w:rPr>
        <w:t>symmetric 2D Box</w:t>
      </w:r>
      <w:r>
        <w:rPr>
          <w:b/>
          <w:u w:val="single"/>
        </w:rPr>
        <w:t xml:space="preserve"> (10 pts)</w:t>
      </w:r>
    </w:p>
    <w:p w:rsidR="0084042E" w:rsidRDefault="0084042E" w:rsidP="0084042E">
      <w:r>
        <w:t xml:space="preserve">The solution for a particle in a 2D box described in </w:t>
      </w:r>
      <w:r w:rsidRPr="0084042E">
        <w:rPr>
          <w:b/>
          <w:sz w:val="20"/>
          <w:szCs w:val="20"/>
        </w:rPr>
        <w:t>Supplement 2</w:t>
      </w:r>
      <w:r>
        <w:rPr>
          <w:b/>
          <w:sz w:val="20"/>
          <w:szCs w:val="20"/>
        </w:rPr>
        <w:t>:</w:t>
      </w:r>
      <w:r w:rsidRPr="0084042E">
        <w:rPr>
          <w:b/>
          <w:sz w:val="32"/>
          <w:szCs w:val="32"/>
        </w:rPr>
        <w:t xml:space="preserve"> </w:t>
      </w:r>
      <w:r w:rsidRPr="0084042E">
        <w:rPr>
          <w:b/>
        </w:rPr>
        <w:t>The 2-D particle in-a-box applied to a real molecule</w:t>
      </w:r>
      <w:r>
        <w:rPr>
          <w:b/>
        </w:rPr>
        <w:t>,</w:t>
      </w:r>
      <w:r>
        <w:t xml:space="preserve"> assumes the porphyrin described is a square with equal box sides of length L. Suppose this is not the case, but instead L</w:t>
      </w:r>
      <w:r>
        <w:rPr>
          <w:vertAlign w:val="subscript"/>
        </w:rPr>
        <w:t>x</w:t>
      </w:r>
      <w:r w:rsidR="00E15C22">
        <w:t xml:space="preserve"> =  ½  </w:t>
      </w:r>
      <w:r>
        <w:t>L</w:t>
      </w:r>
      <w:r>
        <w:rPr>
          <w:vertAlign w:val="subscript"/>
        </w:rPr>
        <w:t>y</w:t>
      </w:r>
      <w:r>
        <w:t>, e.g. the 2D box is now a rectangle.</w:t>
      </w:r>
    </w:p>
    <w:p w:rsidR="0084042E" w:rsidRPr="00CE352B" w:rsidRDefault="004818D6" w:rsidP="00CE352B">
      <w:pPr>
        <w:spacing w:after="0" w:line="240" w:lineRule="auto"/>
      </w:pPr>
      <w:r>
        <w:t>a) Express</w:t>
      </w:r>
      <w:r w:rsidR="0084042E">
        <w:t xml:space="preserve"> the final energy for the system with L</w:t>
      </w:r>
      <w:r w:rsidR="0084042E">
        <w:rPr>
          <w:vertAlign w:val="subscript"/>
        </w:rPr>
        <w:t>x</w:t>
      </w:r>
      <w:r w:rsidR="00E15C22">
        <w:t xml:space="preserve"> = </w:t>
      </w:r>
      <w:proofErr w:type="gramStart"/>
      <w:r w:rsidR="00E15C22">
        <w:t xml:space="preserve">½ </w:t>
      </w:r>
      <w:r w:rsidR="0084042E">
        <w:t xml:space="preserve"> L</w:t>
      </w:r>
      <w:r w:rsidR="0084042E">
        <w:rPr>
          <w:vertAlign w:val="subscript"/>
        </w:rPr>
        <w:t>y</w:t>
      </w:r>
      <w:proofErr w:type="gramEnd"/>
      <w:r w:rsidR="00CE352B">
        <w:tab/>
      </w:r>
      <w:r w:rsidR="00CE352B">
        <w:tab/>
      </w:r>
      <w:r w:rsidR="00CE352B">
        <w:tab/>
      </w:r>
      <w:r w:rsidR="00CE352B">
        <w:tab/>
      </w:r>
      <w:r w:rsidR="00CE352B">
        <w:tab/>
      </w:r>
      <w:r w:rsidR="00CE352B">
        <w:tab/>
        <w:t>5 pts</w:t>
      </w:r>
    </w:p>
    <w:p w:rsidR="0084042E" w:rsidRDefault="0084042E" w:rsidP="00CE352B">
      <w:pPr>
        <w:spacing w:after="0" w:line="240" w:lineRule="auto"/>
        <w:rPr>
          <w:color w:val="000000"/>
        </w:rPr>
      </w:pPr>
      <w:r>
        <w:t xml:space="preserve">b) Compute the expected HOMO-&gt;LUMO transition wavelength </w:t>
      </w:r>
      <w:r>
        <w:sym w:font="Symbol" w:char="F06C"/>
      </w:r>
      <w:r>
        <w:t xml:space="preserve">(nm) for the above assuming 18 electrons in the </w:t>
      </w:r>
      <w:proofErr w:type="spellStart"/>
      <w:r>
        <w:t>porphryin</w:t>
      </w:r>
      <w:proofErr w:type="spellEnd"/>
      <w:r>
        <w:t>, assuming: L</w:t>
      </w:r>
      <w:r>
        <w:rPr>
          <w:vertAlign w:val="subscript"/>
        </w:rPr>
        <w:t>x</w:t>
      </w:r>
      <w:r>
        <w:t xml:space="preserve"> =1 nm = 10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9</w:t>
      </w:r>
      <w:r>
        <w:t>m .</w:t>
      </w:r>
      <w:r>
        <w:tab/>
      </w:r>
      <w:proofErr w:type="gramEnd"/>
      <w:r>
        <w:t>Electron mass m=9.1*10</w:t>
      </w:r>
      <w:r>
        <w:rPr>
          <w:vertAlign w:val="superscript"/>
        </w:rPr>
        <w:t>-31</w:t>
      </w:r>
      <w:r>
        <w:t xml:space="preserve"> kg, </w:t>
      </w:r>
      <w:r w:rsidRPr="004818D6">
        <w:rPr>
          <w:color w:val="000000"/>
        </w:rPr>
        <w:t>ħ= 1.054*10</w:t>
      </w:r>
      <w:r w:rsidRPr="004818D6">
        <w:rPr>
          <w:color w:val="000000"/>
          <w:vertAlign w:val="superscript"/>
        </w:rPr>
        <w:t>-34</w:t>
      </w:r>
      <w:r w:rsidRPr="004818D6">
        <w:rPr>
          <w:color w:val="000000"/>
        </w:rPr>
        <w:t>J*s and h= 6.626*10</w:t>
      </w:r>
      <w:r w:rsidRPr="004818D6">
        <w:rPr>
          <w:color w:val="000000"/>
          <w:vertAlign w:val="superscript"/>
        </w:rPr>
        <w:t>-34</w:t>
      </w:r>
      <w:r w:rsidRPr="004818D6">
        <w:rPr>
          <w:color w:val="000000"/>
        </w:rPr>
        <w:t xml:space="preserve"> J*s, c= 3*10</w:t>
      </w:r>
      <w:r w:rsidRPr="004818D6">
        <w:rPr>
          <w:color w:val="000000"/>
          <w:vertAlign w:val="superscript"/>
        </w:rPr>
        <w:t>8</w:t>
      </w:r>
      <w:r w:rsidRPr="004818D6">
        <w:rPr>
          <w:color w:val="000000"/>
        </w:rPr>
        <w:t xml:space="preserve"> m/s. (Be careful about how yo</w:t>
      </w:r>
      <w:r w:rsidR="004818D6">
        <w:rPr>
          <w:color w:val="000000"/>
        </w:rPr>
        <w:t>u c</w:t>
      </w:r>
      <w:r w:rsidR="003F25CF">
        <w:rPr>
          <w:color w:val="000000"/>
        </w:rPr>
        <w:t xml:space="preserve">onstruct the energy manifold. A </w:t>
      </w:r>
      <w:r w:rsidR="004818D6">
        <w:rPr>
          <w:color w:val="000000"/>
        </w:rPr>
        <w:t xml:space="preserve">standard bit of chemical wisdom is that </w:t>
      </w:r>
      <w:r w:rsidRPr="004818D6">
        <w:rPr>
          <w:color w:val="000000"/>
        </w:rPr>
        <w:t xml:space="preserve">losing </w:t>
      </w:r>
      <w:r w:rsidR="004818D6">
        <w:rPr>
          <w:color w:val="000000"/>
        </w:rPr>
        <w:t xml:space="preserve">molecular </w:t>
      </w:r>
      <w:r w:rsidRPr="004818D6">
        <w:rPr>
          <w:color w:val="000000"/>
        </w:rPr>
        <w:t xml:space="preserve">symmetry means </w:t>
      </w:r>
      <w:r w:rsidR="004818D6">
        <w:rPr>
          <w:color w:val="000000"/>
        </w:rPr>
        <w:t>splitting once equivalent energy levels.)</w:t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BF68D5">
        <w:rPr>
          <w:color w:val="000000"/>
        </w:rPr>
        <w:tab/>
      </w:r>
      <w:r w:rsidR="00BF68D5">
        <w:rPr>
          <w:color w:val="000000"/>
        </w:rPr>
        <w:tab/>
      </w:r>
      <w:r w:rsidR="00BF68D5">
        <w:rPr>
          <w:color w:val="000000"/>
        </w:rPr>
        <w:tab/>
      </w:r>
      <w:r w:rsidR="00CE352B">
        <w:rPr>
          <w:color w:val="000000"/>
        </w:rPr>
        <w:t>5 pts</w:t>
      </w:r>
    </w:p>
    <w:p w:rsidR="00BF68D5" w:rsidRPr="00BF68D5" w:rsidRDefault="00BF68D5" w:rsidP="00BF68D5">
      <w:pPr>
        <w:spacing w:after="0" w:line="240" w:lineRule="auto"/>
        <w:jc w:val="center"/>
        <w:rPr>
          <w:b/>
          <w:color w:val="000000"/>
          <w:u w:val="single"/>
        </w:rPr>
      </w:pPr>
    </w:p>
    <w:p w:rsidR="00BF68D5" w:rsidRDefault="00BF68D5" w:rsidP="00BF68D5">
      <w:pPr>
        <w:spacing w:after="0" w:line="240" w:lineRule="auto"/>
        <w:jc w:val="center"/>
        <w:rPr>
          <w:b/>
          <w:color w:val="000000"/>
          <w:u w:val="single"/>
        </w:rPr>
      </w:pPr>
      <w:r w:rsidRPr="00BF68D5">
        <w:rPr>
          <w:b/>
          <w:color w:val="000000"/>
          <w:u w:val="single"/>
        </w:rPr>
        <w:t>Problem 7:  benzene as a particle in a circle</w:t>
      </w:r>
    </w:p>
    <w:p w:rsidR="00263409" w:rsidRDefault="00263409" w:rsidP="00BF68D5">
      <w:pPr>
        <w:spacing w:after="0" w:line="240" w:lineRule="auto"/>
        <w:jc w:val="center"/>
        <w:rPr>
          <w:b/>
          <w:color w:val="000000"/>
          <w:u w:val="single"/>
        </w:rPr>
      </w:pPr>
    </w:p>
    <w:p w:rsidR="00BF68D5" w:rsidRPr="00BF68D5" w:rsidRDefault="00BF68D5" w:rsidP="00BF68D5">
      <w:pPr>
        <w:spacing w:after="0" w:line="240" w:lineRule="auto"/>
      </w:pPr>
      <w:r>
        <w:t xml:space="preserve">The </w:t>
      </w:r>
      <w:r w:rsidRPr="00263409">
        <w:rPr>
          <w:b/>
          <w:i/>
        </w:rPr>
        <w:t xml:space="preserve">observed </w:t>
      </w:r>
      <w:r>
        <w:t>HOMO</w:t>
      </w:r>
      <w:r>
        <w:sym w:font="Wingdings" w:char="F0E0"/>
      </w:r>
      <w:r>
        <w:t xml:space="preserve"> LUMO </w:t>
      </w:r>
      <w:proofErr w:type="spellStart"/>
      <w:proofErr w:type="gramStart"/>
      <w:r>
        <w:t>uv</w:t>
      </w:r>
      <w:proofErr w:type="spellEnd"/>
      <w:proofErr w:type="gramEnd"/>
      <w:r>
        <w:t xml:space="preserve"> transition for gas phase benzene occurs at 180 nm </w:t>
      </w:r>
      <w:r>
        <w:rPr>
          <w:i/>
          <w:color w:val="000000"/>
          <w:sz w:val="18"/>
          <w:szCs w:val="18"/>
        </w:rPr>
        <w:t>(Takahashi,</w:t>
      </w:r>
      <w:r w:rsidRPr="00263409">
        <w:rPr>
          <w:i/>
          <w:color w:val="000000"/>
          <w:sz w:val="18"/>
          <w:szCs w:val="18"/>
          <w:u w:val="single"/>
        </w:rPr>
        <w:t xml:space="preserve"> J. Chem. Phys.</w:t>
      </w:r>
      <w:r w:rsidR="00263409">
        <w:rPr>
          <w:i/>
          <w:color w:val="000000"/>
          <w:sz w:val="18"/>
          <w:szCs w:val="18"/>
          <w:u w:val="single"/>
        </w:rPr>
        <w:t xml:space="preserve"> </w:t>
      </w:r>
      <w:r w:rsidR="00263409">
        <w:rPr>
          <w:i/>
          <w:color w:val="000000"/>
          <w:sz w:val="18"/>
          <w:szCs w:val="18"/>
        </w:rPr>
        <w:t xml:space="preserve"> </w:t>
      </w:r>
      <w:r w:rsidRPr="00263409">
        <w:rPr>
          <w:i/>
          <w:color w:val="000000"/>
          <w:sz w:val="18"/>
          <w:szCs w:val="18"/>
          <w:u w:val="single"/>
        </w:rPr>
        <w:t xml:space="preserve"> 57</w:t>
      </w:r>
      <w:r>
        <w:rPr>
          <w:i/>
          <w:color w:val="000000"/>
          <w:sz w:val="18"/>
          <w:szCs w:val="18"/>
        </w:rPr>
        <w:t xml:space="preserve">(6) </w:t>
      </w:r>
      <w:proofErr w:type="gramStart"/>
      <w:r>
        <w:rPr>
          <w:i/>
          <w:color w:val="000000"/>
          <w:sz w:val="18"/>
          <w:szCs w:val="18"/>
        </w:rPr>
        <w:t>1972  pp</w:t>
      </w:r>
      <w:proofErr w:type="gramEnd"/>
      <w:r>
        <w:rPr>
          <w:i/>
          <w:color w:val="000000"/>
          <w:sz w:val="18"/>
          <w:szCs w:val="18"/>
        </w:rPr>
        <w:t xml:space="preserve"> 2526-2531</w:t>
      </w:r>
      <w:r>
        <w:rPr>
          <w:i/>
          <w:color w:val="000000"/>
        </w:rPr>
        <w:t xml:space="preserve">). </w:t>
      </w:r>
      <w:r>
        <w:rPr>
          <w:color w:val="000000"/>
        </w:rPr>
        <w:t xml:space="preserve">Provide evidence-yea or nay- that the particle-on-a-circle model for benzene is </w:t>
      </w:r>
      <w:r w:rsidR="00263409">
        <w:rPr>
          <w:color w:val="000000"/>
        </w:rPr>
        <w:t xml:space="preserve">a </w:t>
      </w:r>
      <w:r>
        <w:rPr>
          <w:color w:val="000000"/>
        </w:rPr>
        <w:t xml:space="preserve">reasonable </w:t>
      </w:r>
      <w:proofErr w:type="gramStart"/>
      <w:r>
        <w:rPr>
          <w:color w:val="000000"/>
        </w:rPr>
        <w:t>one .</w:t>
      </w:r>
      <w:proofErr w:type="gramEnd"/>
      <w:r>
        <w:rPr>
          <w:color w:val="000000"/>
        </w:rPr>
        <w:t xml:space="preserve"> You can assume that the ~ radius of benzene to be 0.2 nm (2*10</w:t>
      </w:r>
      <w:r>
        <w:rPr>
          <w:color w:val="000000"/>
          <w:vertAlign w:val="superscript"/>
        </w:rPr>
        <w:t>-10</w:t>
      </w:r>
      <w:r>
        <w:rPr>
          <w:color w:val="000000"/>
        </w:rPr>
        <w:t>m)</w:t>
      </w:r>
      <w:r w:rsidR="00263409">
        <w:rPr>
          <w:color w:val="000000"/>
        </w:rPr>
        <w:t xml:space="preserve"> and that only its </w:t>
      </w:r>
      <w:r w:rsidR="00263409">
        <w:rPr>
          <w:color w:val="000000"/>
        </w:rPr>
        <w:sym w:font="Symbol" w:char="F070"/>
      </w:r>
      <w:r w:rsidR="00474097">
        <w:rPr>
          <w:color w:val="000000"/>
        </w:rPr>
        <w:t xml:space="preserve"> electrons move freely. </w:t>
      </w:r>
      <w:r w:rsidR="00474097">
        <w:rPr>
          <w:color w:val="000000"/>
        </w:rPr>
        <w:tab/>
      </w:r>
      <w:r w:rsidR="00474097">
        <w:rPr>
          <w:color w:val="000000"/>
        </w:rPr>
        <w:tab/>
      </w:r>
      <w:r w:rsidR="00474097">
        <w:rPr>
          <w:color w:val="000000"/>
        </w:rPr>
        <w:tab/>
      </w:r>
      <w:r w:rsidR="00474097">
        <w:rPr>
          <w:color w:val="000000"/>
        </w:rPr>
        <w:tab/>
      </w:r>
      <w:r w:rsidR="00474097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  <w:t>10 pts</w:t>
      </w:r>
    </w:p>
    <w:sectPr w:rsidR="00BF68D5" w:rsidRPr="00BF68D5" w:rsidSect="00BF68D5">
      <w:pgSz w:w="12240" w:h="15840"/>
      <w:pgMar w:top="1440" w:right="117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54EC"/>
    <w:multiLevelType w:val="hybridMultilevel"/>
    <w:tmpl w:val="0ADC02B6"/>
    <w:lvl w:ilvl="0" w:tplc="5A62E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6451A"/>
    <w:multiLevelType w:val="hybridMultilevel"/>
    <w:tmpl w:val="C994C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7075"/>
    <w:multiLevelType w:val="hybridMultilevel"/>
    <w:tmpl w:val="57B06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61A3"/>
    <w:multiLevelType w:val="hybridMultilevel"/>
    <w:tmpl w:val="B080AB70"/>
    <w:lvl w:ilvl="0" w:tplc="16620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06E91"/>
    <w:multiLevelType w:val="hybridMultilevel"/>
    <w:tmpl w:val="CBE81F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14D51"/>
    <w:multiLevelType w:val="hybridMultilevel"/>
    <w:tmpl w:val="0CD83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862A72"/>
    <w:multiLevelType w:val="hybridMultilevel"/>
    <w:tmpl w:val="A98CDE9C"/>
    <w:lvl w:ilvl="0" w:tplc="23C6B77C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B2194"/>
    <w:multiLevelType w:val="hybridMultilevel"/>
    <w:tmpl w:val="20E2D2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D0804"/>
    <w:multiLevelType w:val="hybridMultilevel"/>
    <w:tmpl w:val="FA8A3F7A"/>
    <w:lvl w:ilvl="0" w:tplc="0C14D21C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8268A5"/>
    <w:multiLevelType w:val="hybridMultilevel"/>
    <w:tmpl w:val="67B0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C8"/>
    <w:rsid w:val="000134B5"/>
    <w:rsid w:val="0002372E"/>
    <w:rsid w:val="00030A3F"/>
    <w:rsid w:val="00037C64"/>
    <w:rsid w:val="0008162E"/>
    <w:rsid w:val="000932C8"/>
    <w:rsid w:val="000E21A0"/>
    <w:rsid w:val="000E70A2"/>
    <w:rsid w:val="001116E5"/>
    <w:rsid w:val="001419B6"/>
    <w:rsid w:val="00151D99"/>
    <w:rsid w:val="001927CC"/>
    <w:rsid w:val="0019776B"/>
    <w:rsid w:val="001C7F62"/>
    <w:rsid w:val="001D4D67"/>
    <w:rsid w:val="00223FDA"/>
    <w:rsid w:val="00225FEF"/>
    <w:rsid w:val="00230684"/>
    <w:rsid w:val="00233015"/>
    <w:rsid w:val="00263409"/>
    <w:rsid w:val="002834AB"/>
    <w:rsid w:val="002F1C6D"/>
    <w:rsid w:val="00352228"/>
    <w:rsid w:val="003C4665"/>
    <w:rsid w:val="003E03FE"/>
    <w:rsid w:val="003E757D"/>
    <w:rsid w:val="003F25CF"/>
    <w:rsid w:val="0045661D"/>
    <w:rsid w:val="00474097"/>
    <w:rsid w:val="0048184F"/>
    <w:rsid w:val="004818D6"/>
    <w:rsid w:val="004B4913"/>
    <w:rsid w:val="004E654F"/>
    <w:rsid w:val="0053388C"/>
    <w:rsid w:val="005C64C2"/>
    <w:rsid w:val="005C6B19"/>
    <w:rsid w:val="005D0CB6"/>
    <w:rsid w:val="005D7475"/>
    <w:rsid w:val="00632677"/>
    <w:rsid w:val="0066156A"/>
    <w:rsid w:val="00666039"/>
    <w:rsid w:val="006C1427"/>
    <w:rsid w:val="00714941"/>
    <w:rsid w:val="007A470B"/>
    <w:rsid w:val="007B4E7D"/>
    <w:rsid w:val="007E4BB2"/>
    <w:rsid w:val="007F5E2A"/>
    <w:rsid w:val="00812A51"/>
    <w:rsid w:val="00817D64"/>
    <w:rsid w:val="0084042E"/>
    <w:rsid w:val="008B4E8B"/>
    <w:rsid w:val="008C4D59"/>
    <w:rsid w:val="00910D3C"/>
    <w:rsid w:val="00966E3A"/>
    <w:rsid w:val="009A16A4"/>
    <w:rsid w:val="009A32C8"/>
    <w:rsid w:val="00A037EA"/>
    <w:rsid w:val="00A36105"/>
    <w:rsid w:val="00A53291"/>
    <w:rsid w:val="00A94E9A"/>
    <w:rsid w:val="00B3257E"/>
    <w:rsid w:val="00B45643"/>
    <w:rsid w:val="00B96091"/>
    <w:rsid w:val="00BA43A9"/>
    <w:rsid w:val="00BD2421"/>
    <w:rsid w:val="00BD3177"/>
    <w:rsid w:val="00BD5593"/>
    <w:rsid w:val="00BF68D5"/>
    <w:rsid w:val="00C82740"/>
    <w:rsid w:val="00CB44BD"/>
    <w:rsid w:val="00CE352B"/>
    <w:rsid w:val="00DA7C58"/>
    <w:rsid w:val="00DB241F"/>
    <w:rsid w:val="00E126E1"/>
    <w:rsid w:val="00E15C22"/>
    <w:rsid w:val="00E333F8"/>
    <w:rsid w:val="00ED3062"/>
    <w:rsid w:val="00F22283"/>
    <w:rsid w:val="00F60082"/>
    <w:rsid w:val="00F97991"/>
    <w:rsid w:val="00F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1E5D2-516C-4845-844E-A0AAB169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E6A7-8625-437F-B748-47C581E6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2012-02-21T05:09:00Z</cp:lastPrinted>
  <dcterms:created xsi:type="dcterms:W3CDTF">2016-02-22T19:37:00Z</dcterms:created>
  <dcterms:modified xsi:type="dcterms:W3CDTF">2016-02-22T19:37:00Z</dcterms:modified>
</cp:coreProperties>
</file>