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31C" w:rsidRDefault="005D531C" w:rsidP="005D531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Supplement 3</w:t>
      </w:r>
      <w:r w:rsidRPr="008D4576">
        <w:rPr>
          <w:b/>
          <w:sz w:val="28"/>
          <w:szCs w:val="28"/>
        </w:rPr>
        <w:t xml:space="preserve">: Chemistry 6854  </w:t>
      </w:r>
    </w:p>
    <w:p w:rsidR="005D531C" w:rsidRPr="008D4576" w:rsidRDefault="005D531C" w:rsidP="005D531C">
      <w:pPr>
        <w:jc w:val="center"/>
        <w:rPr>
          <w:b/>
          <w:sz w:val="28"/>
          <w:szCs w:val="28"/>
        </w:rPr>
      </w:pPr>
      <w:r w:rsidRPr="008D4576">
        <w:rPr>
          <w:b/>
          <w:sz w:val="28"/>
          <w:szCs w:val="28"/>
        </w:rPr>
        <w:t>Physical Chemistry  Alfred State College</w:t>
      </w:r>
    </w:p>
    <w:p w:rsidR="005D531C" w:rsidRPr="00E45690" w:rsidRDefault="005D531C" w:rsidP="005D531C">
      <w:pPr>
        <w:jc w:val="center"/>
        <w:rPr>
          <w:b/>
        </w:rPr>
      </w:pPr>
    </w:p>
    <w:p w:rsidR="00BD5686" w:rsidRPr="005D531C" w:rsidRDefault="005D531C">
      <w:pPr>
        <w:rPr>
          <w:b/>
          <w:sz w:val="32"/>
          <w:szCs w:val="32"/>
        </w:rPr>
      </w:pPr>
      <w:r w:rsidRPr="005D531C">
        <w:rPr>
          <w:b/>
          <w:sz w:val="32"/>
          <w:szCs w:val="32"/>
        </w:rPr>
        <w:t>Schrodinger</w:t>
      </w:r>
      <w:r w:rsidR="004D5B46">
        <w:rPr>
          <w:b/>
          <w:sz w:val="32"/>
          <w:szCs w:val="32"/>
        </w:rPr>
        <w:t>’s 5 Quantum Postulates</w:t>
      </w:r>
      <w:r w:rsidRPr="005D531C">
        <w:rPr>
          <w:b/>
          <w:sz w:val="32"/>
          <w:szCs w:val="32"/>
        </w:rPr>
        <w:t xml:space="preserve"> with </w:t>
      </w:r>
      <w:r w:rsidRPr="007D0DA6">
        <w:rPr>
          <w:b/>
          <w:i/>
          <w:sz w:val="32"/>
          <w:szCs w:val="32"/>
        </w:rPr>
        <w:t>Play-by-Play</w:t>
      </w:r>
      <w:r w:rsidRPr="005D531C">
        <w:rPr>
          <w:b/>
          <w:sz w:val="32"/>
          <w:szCs w:val="32"/>
        </w:rPr>
        <w:t xml:space="preserve"> Notes</w:t>
      </w:r>
    </w:p>
    <w:p w:rsidR="00BD5686" w:rsidRDefault="00BD5686">
      <w:pPr>
        <w:rPr>
          <w:b/>
        </w:rPr>
      </w:pPr>
    </w:p>
    <w:p w:rsidR="007D0DA6" w:rsidRPr="007D0DA6" w:rsidRDefault="00A658BB">
      <w:pPr>
        <w:rPr>
          <w:b/>
          <w:u w:val="single"/>
        </w:rPr>
      </w:pPr>
      <w:r w:rsidRPr="007D0DA6">
        <w:rPr>
          <w:b/>
          <w:u w:val="single"/>
        </w:rPr>
        <w:t xml:space="preserve">Postulate 1: </w:t>
      </w:r>
    </w:p>
    <w:p w:rsidR="00D5765C" w:rsidRPr="00A658BB" w:rsidRDefault="007D0DA6">
      <w:pPr>
        <w:rPr>
          <w:b/>
        </w:rPr>
      </w:pPr>
      <w:r>
        <w:rPr>
          <w:b/>
        </w:rPr>
        <w:sym w:font="Symbol" w:char="F079"/>
      </w:r>
      <w:r>
        <w:rPr>
          <w:b/>
        </w:rPr>
        <w:t xml:space="preserve">(x), the  </w:t>
      </w:r>
      <w:r w:rsidR="00B212E6">
        <w:rPr>
          <w:b/>
        </w:rPr>
        <w:t>source code for quantum systems</w:t>
      </w:r>
      <w:r w:rsidR="00982A38">
        <w:rPr>
          <w:b/>
        </w:rPr>
        <w:t xml:space="preserve"> </w:t>
      </w:r>
      <w:r w:rsidR="00F9046A">
        <w:rPr>
          <w:b/>
        </w:rPr>
        <w:t>(pg 116)</w:t>
      </w:r>
    </w:p>
    <w:p w:rsidR="00A658BB" w:rsidRDefault="00A658BB"/>
    <w:p w:rsidR="00A658BB" w:rsidRPr="003C4374" w:rsidRDefault="00A658BB">
      <w:pPr>
        <w:rPr>
          <w:b/>
          <w:highlight w:val="yellow"/>
        </w:rPr>
      </w:pPr>
      <w:r w:rsidRPr="003C4374">
        <w:rPr>
          <w:b/>
          <w:highlight w:val="yellow"/>
        </w:rPr>
        <w:t>The state of a quantum mechanical system is completely specified (</w:t>
      </w:r>
      <w:r w:rsidRPr="003C4374">
        <w:rPr>
          <w:b/>
          <w:i/>
          <w:highlight w:val="yellow"/>
        </w:rPr>
        <w:t>at any given time t</w:t>
      </w:r>
      <w:r w:rsidRPr="003C4374">
        <w:rPr>
          <w:b/>
          <w:highlight w:val="yellow"/>
        </w:rPr>
        <w:t>) by the function</w:t>
      </w:r>
    </w:p>
    <w:p w:rsidR="00A658BB" w:rsidRDefault="00A658BB">
      <w:pPr>
        <w:rPr>
          <w:b/>
          <w:i/>
        </w:rPr>
      </w:pPr>
      <w:r w:rsidRPr="003C4374">
        <w:rPr>
          <w:b/>
          <w:highlight w:val="yellow"/>
        </w:rPr>
        <w:sym w:font="Symbol" w:char="F079"/>
      </w:r>
      <w:r w:rsidRPr="003C4374">
        <w:rPr>
          <w:b/>
          <w:highlight w:val="yellow"/>
        </w:rPr>
        <w:t>(x) where x is the position of the system</w:t>
      </w:r>
      <w:r w:rsidRPr="003C4374">
        <w:rPr>
          <w:b/>
          <w:i/>
          <w:highlight w:val="yellow"/>
        </w:rPr>
        <w:t xml:space="preserve"> (can be  also  in x,y,z</w:t>
      </w:r>
      <w:r w:rsidRPr="003C4374">
        <w:rPr>
          <w:b/>
          <w:highlight w:val="yellow"/>
        </w:rPr>
        <w:t xml:space="preserve">).  All information about the particle is </w:t>
      </w:r>
      <w:r w:rsidRPr="003C4374">
        <w:rPr>
          <w:b/>
          <w:i/>
          <w:highlight w:val="yellow"/>
        </w:rPr>
        <w:t xml:space="preserve">stored in </w:t>
      </w:r>
      <w:r w:rsidRPr="003C4374">
        <w:rPr>
          <w:b/>
          <w:i/>
          <w:highlight w:val="yellow"/>
        </w:rPr>
        <w:sym w:font="Symbol" w:char="F079"/>
      </w:r>
      <w:r w:rsidRPr="003C4374">
        <w:rPr>
          <w:b/>
          <w:i/>
          <w:highlight w:val="yellow"/>
        </w:rPr>
        <w:t xml:space="preserve">(x) </w:t>
      </w:r>
      <w:r w:rsidRPr="003C4374">
        <w:rPr>
          <w:b/>
          <w:highlight w:val="yellow"/>
        </w:rPr>
        <w:t>and can be retrieved using the appropriate quantum operators and given that the prob</w:t>
      </w:r>
      <w:r w:rsidR="00B212E6" w:rsidRPr="003C4374">
        <w:rPr>
          <w:b/>
          <w:highlight w:val="yellow"/>
        </w:rPr>
        <w:t>ab</w:t>
      </w:r>
      <w:r w:rsidRPr="003C4374">
        <w:rPr>
          <w:b/>
          <w:highlight w:val="yellow"/>
        </w:rPr>
        <w:t xml:space="preserve">ility of the system being at any particular x </w:t>
      </w:r>
      <w:r w:rsidRPr="003C4374">
        <w:rPr>
          <w:b/>
          <w:highlight w:val="yellow"/>
        </w:rPr>
        <w:sym w:font="Symbol" w:char="F0B1"/>
      </w:r>
      <w:r w:rsidRPr="003C4374">
        <w:rPr>
          <w:b/>
          <w:highlight w:val="yellow"/>
        </w:rPr>
        <w:t xml:space="preserve"> dx is the product: </w:t>
      </w:r>
      <w:r w:rsidRPr="003C4374">
        <w:rPr>
          <w:b/>
          <w:highlight w:val="yellow"/>
        </w:rPr>
        <w:sym w:font="Symbol" w:char="F079"/>
      </w:r>
      <w:r w:rsidRPr="003C4374">
        <w:rPr>
          <w:b/>
          <w:highlight w:val="yellow"/>
        </w:rPr>
        <w:t>*(x)</w:t>
      </w:r>
      <w:r w:rsidRPr="003C4374">
        <w:rPr>
          <w:b/>
          <w:highlight w:val="yellow"/>
        </w:rPr>
        <w:sym w:font="Symbol" w:char="F079"/>
      </w:r>
      <w:r w:rsidRPr="003C4374">
        <w:rPr>
          <w:b/>
          <w:highlight w:val="yellow"/>
        </w:rPr>
        <w:t xml:space="preserve">(x)dx.  </w:t>
      </w:r>
      <w:r w:rsidRPr="003C4374">
        <w:rPr>
          <w:b/>
          <w:i/>
          <w:highlight w:val="yellow"/>
        </w:rPr>
        <w:t>(</w:t>
      </w:r>
      <w:r w:rsidRPr="003C4374">
        <w:rPr>
          <w:b/>
          <w:i/>
          <w:highlight w:val="yellow"/>
        </w:rPr>
        <w:sym w:font="Symbol" w:char="F079"/>
      </w:r>
      <w:r w:rsidRPr="003C4374">
        <w:rPr>
          <w:b/>
          <w:i/>
          <w:highlight w:val="yellow"/>
        </w:rPr>
        <w:t>(x) is often called the stationary state wave function</w:t>
      </w:r>
      <w:r w:rsidR="007D0DA6" w:rsidRPr="003C4374">
        <w:rPr>
          <w:b/>
          <w:i/>
          <w:highlight w:val="yellow"/>
        </w:rPr>
        <w:t>,</w:t>
      </w:r>
      <w:r w:rsidR="00B212E6" w:rsidRPr="003C4374">
        <w:rPr>
          <w:b/>
          <w:i/>
          <w:highlight w:val="yellow"/>
        </w:rPr>
        <w:t xml:space="preserve"> or</w:t>
      </w:r>
      <w:r w:rsidR="007D0DA6" w:rsidRPr="003C4374">
        <w:rPr>
          <w:b/>
          <w:i/>
          <w:highlight w:val="yellow"/>
        </w:rPr>
        <w:t>,</w:t>
      </w:r>
      <w:r w:rsidR="00B212E6" w:rsidRPr="003C4374">
        <w:rPr>
          <w:b/>
          <w:i/>
          <w:highlight w:val="yellow"/>
        </w:rPr>
        <w:t xml:space="preserve"> the time-independent wave function</w:t>
      </w:r>
      <w:r w:rsidRPr="003C4374">
        <w:rPr>
          <w:b/>
          <w:i/>
          <w:highlight w:val="yellow"/>
        </w:rPr>
        <w:t>).</w:t>
      </w:r>
    </w:p>
    <w:p w:rsidR="00982A38" w:rsidRDefault="00982A38">
      <w:pPr>
        <w:rPr>
          <w:b/>
          <w:i/>
        </w:rPr>
      </w:pPr>
    </w:p>
    <w:p w:rsidR="00982A38" w:rsidRDefault="00982A38">
      <w:pPr>
        <w:rPr>
          <w:i/>
        </w:rPr>
      </w:pPr>
      <w:r w:rsidRPr="00982A38">
        <w:rPr>
          <w:i/>
        </w:rPr>
        <w:t xml:space="preserve">Note: </w:t>
      </w:r>
      <w:r>
        <w:rPr>
          <w:i/>
        </w:rPr>
        <w:t xml:space="preserve">It is common to include as an addendum to the above postulate that a specific requirement on </w:t>
      </w:r>
      <w:r>
        <w:rPr>
          <w:i/>
        </w:rPr>
        <w:sym w:font="Symbol" w:char="F079"/>
      </w:r>
      <w:r>
        <w:rPr>
          <w:i/>
        </w:rPr>
        <w:t xml:space="preserve">(x) is that it be `normalized’ so that:  </w:t>
      </w:r>
    </w:p>
    <w:p w:rsidR="00982A38" w:rsidRPr="0004268B" w:rsidRDefault="00982A38"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04268B">
        <w:rPr>
          <w:highlight w:val="yellow"/>
        </w:rPr>
        <w:t>&lt;</w:t>
      </w:r>
      <w:r w:rsidRPr="0004268B">
        <w:rPr>
          <w:highlight w:val="yellow"/>
        </w:rPr>
        <w:sym w:font="Symbol" w:char="F079"/>
      </w:r>
      <w:r w:rsidRPr="0004268B">
        <w:rPr>
          <w:highlight w:val="yellow"/>
          <w:vertAlign w:val="superscript"/>
        </w:rPr>
        <w:t>*</w:t>
      </w:r>
      <w:r w:rsidRPr="0004268B">
        <w:rPr>
          <w:highlight w:val="yellow"/>
        </w:rPr>
        <w:t>|</w:t>
      </w:r>
      <w:r w:rsidRPr="0004268B">
        <w:rPr>
          <w:highlight w:val="yellow"/>
        </w:rPr>
        <w:sym w:font="Symbol" w:char="F079"/>
      </w:r>
      <w:r w:rsidRPr="0004268B">
        <w:rPr>
          <w:highlight w:val="yellow"/>
        </w:rPr>
        <w:t>&gt; = 1</w:t>
      </w:r>
    </w:p>
    <w:p w:rsidR="00982A38" w:rsidRDefault="00982A38">
      <w:pPr>
        <w:rPr>
          <w:i/>
        </w:rPr>
      </w:pPr>
    </w:p>
    <w:p w:rsidR="00982A38" w:rsidRPr="00982A38" w:rsidRDefault="00AF34A7">
      <w:pPr>
        <w:rPr>
          <w:i/>
        </w:rPr>
      </w:pPr>
      <w:r>
        <w:rPr>
          <w:i/>
        </w:rPr>
        <w:t>which is</w:t>
      </w:r>
      <w:r w:rsidR="00982A38">
        <w:rPr>
          <w:i/>
        </w:rPr>
        <w:t xml:space="preserve"> mathematically compact way of saying that if we integrate over all possible x, the system exists with a 100 % probability. </w:t>
      </w:r>
    </w:p>
    <w:p w:rsidR="00A658BB" w:rsidRPr="007D0DA6" w:rsidRDefault="00A658BB">
      <w:pPr>
        <w:rPr>
          <w:u w:val="single"/>
        </w:rPr>
      </w:pPr>
    </w:p>
    <w:p w:rsidR="007D0DA6" w:rsidRPr="007D0DA6" w:rsidRDefault="00A658BB">
      <w:pPr>
        <w:rPr>
          <w:b/>
          <w:u w:val="single"/>
        </w:rPr>
      </w:pPr>
      <w:r w:rsidRPr="007D0DA6">
        <w:rPr>
          <w:b/>
          <w:u w:val="single"/>
        </w:rPr>
        <w:t xml:space="preserve">Postulate 2: </w:t>
      </w:r>
    </w:p>
    <w:p w:rsidR="00A658BB" w:rsidRDefault="007D0DA6">
      <w:pPr>
        <w:rPr>
          <w:b/>
        </w:rPr>
      </w:pPr>
      <w:r>
        <w:rPr>
          <w:b/>
        </w:rPr>
        <w:t xml:space="preserve">Connecting </w:t>
      </w:r>
      <w:r w:rsidR="00A658BB" w:rsidRPr="00A658BB">
        <w:rPr>
          <w:b/>
        </w:rPr>
        <w:t>classical quantities with quantum operators</w:t>
      </w:r>
      <w:r w:rsidR="00F9046A">
        <w:rPr>
          <w:b/>
        </w:rPr>
        <w:t xml:space="preserve">  (pp</w:t>
      </w:r>
      <w:r w:rsidR="00BD5686">
        <w:rPr>
          <w:b/>
        </w:rPr>
        <w:t xml:space="preserve"> </w:t>
      </w:r>
      <w:r w:rsidR="00F9046A">
        <w:rPr>
          <w:b/>
        </w:rPr>
        <w:t>118-119, 130</w:t>
      </w:r>
      <w:r w:rsidR="001D3140">
        <w:rPr>
          <w:b/>
        </w:rPr>
        <w:t xml:space="preserve"> </w:t>
      </w:r>
      <w:r w:rsidR="00F9046A">
        <w:rPr>
          <w:b/>
        </w:rPr>
        <w:t>)</w:t>
      </w:r>
    </w:p>
    <w:p w:rsidR="00A658BB" w:rsidRDefault="00A658BB"/>
    <w:p w:rsidR="00A658BB" w:rsidRPr="001E79D6" w:rsidRDefault="00A658BB">
      <w:pPr>
        <w:rPr>
          <w:b/>
        </w:rPr>
      </w:pPr>
      <w:r w:rsidRPr="003C4374">
        <w:rPr>
          <w:b/>
          <w:highlight w:val="yellow"/>
        </w:rPr>
        <w:t xml:space="preserve">Every classically observed physical quantity can be re-expressed in the quantum domain with an appropriate </w:t>
      </w:r>
      <w:r w:rsidRPr="003C4374">
        <w:rPr>
          <w:b/>
          <w:highlight w:val="yellow"/>
          <w:u w:val="single"/>
        </w:rPr>
        <w:t xml:space="preserve">linear </w:t>
      </w:r>
      <w:r w:rsidRPr="003C4374">
        <w:rPr>
          <w:b/>
          <w:highlight w:val="yellow"/>
        </w:rPr>
        <w:t>(</w:t>
      </w:r>
      <w:r w:rsidRPr="003C4374">
        <w:rPr>
          <w:b/>
          <w:i/>
          <w:highlight w:val="yellow"/>
          <w:u w:val="single"/>
        </w:rPr>
        <w:t>Hermitian</w:t>
      </w:r>
      <w:r w:rsidRPr="003C4374">
        <w:rPr>
          <w:b/>
          <w:i/>
          <w:highlight w:val="yellow"/>
        </w:rPr>
        <w:t>)</w:t>
      </w:r>
      <w:r w:rsidRPr="003C4374">
        <w:rPr>
          <w:b/>
          <w:highlight w:val="yellow"/>
        </w:rPr>
        <w:t xml:space="preserve"> operator ( </w:t>
      </w:r>
      <w:r w:rsidRPr="003C4374">
        <w:rPr>
          <w:b/>
          <w:i/>
          <w:highlight w:val="yellow"/>
        </w:rPr>
        <w:t>specified by the recipes on page 119, table 4.1</w:t>
      </w:r>
      <w:r w:rsidR="001D3140" w:rsidRPr="003C4374">
        <w:rPr>
          <w:b/>
          <w:i/>
          <w:highlight w:val="yellow"/>
        </w:rPr>
        <w:t xml:space="preserve"> attached here</w:t>
      </w:r>
      <w:r w:rsidRPr="003C4374">
        <w:rPr>
          <w:b/>
          <w:highlight w:val="yellow"/>
        </w:rPr>
        <w:t>)</w:t>
      </w:r>
      <w:r w:rsidR="00F9046A" w:rsidRPr="003C4374">
        <w:rPr>
          <w:b/>
          <w:highlight w:val="yellow"/>
        </w:rPr>
        <w:t>.</w:t>
      </w:r>
    </w:p>
    <w:p w:rsidR="00F9046A" w:rsidRDefault="00F9046A"/>
    <w:p w:rsidR="00F9046A" w:rsidRPr="00BD5686" w:rsidRDefault="001E79D6">
      <w:pPr>
        <w:rPr>
          <w:i/>
        </w:rPr>
      </w:pPr>
      <w:r w:rsidRPr="00BD5686">
        <w:rPr>
          <w:i/>
        </w:rPr>
        <w:t>Note 1</w:t>
      </w:r>
      <w:r w:rsidR="00F9046A" w:rsidRPr="00BD5686">
        <w:rPr>
          <w:i/>
        </w:rPr>
        <w:t>:  a linear operator Â has the `distributive’ property, e.g.  (see also: pg 79)</w:t>
      </w:r>
    </w:p>
    <w:p w:rsidR="00F9046A" w:rsidRPr="00BD5686" w:rsidRDefault="00F9046A">
      <w:pPr>
        <w:rPr>
          <w:i/>
        </w:rPr>
      </w:pPr>
      <w:r w:rsidRPr="00BD5686">
        <w:rPr>
          <w:i/>
        </w:rPr>
        <w:tab/>
      </w:r>
      <w:r w:rsidRPr="00BD5686">
        <w:rPr>
          <w:i/>
        </w:rPr>
        <w:tab/>
        <w:t>Â*(c</w:t>
      </w:r>
      <w:r w:rsidRPr="00BD5686">
        <w:rPr>
          <w:i/>
          <w:vertAlign w:val="subscript"/>
        </w:rPr>
        <w:t>1</w:t>
      </w:r>
      <w:r w:rsidRPr="00BD5686">
        <w:rPr>
          <w:i/>
        </w:rPr>
        <w:t xml:space="preserve"> f(x)  + c</w:t>
      </w:r>
      <w:r w:rsidRPr="00BD5686">
        <w:rPr>
          <w:i/>
          <w:vertAlign w:val="subscript"/>
        </w:rPr>
        <w:t>2</w:t>
      </w:r>
      <w:r w:rsidRPr="00BD5686">
        <w:rPr>
          <w:i/>
        </w:rPr>
        <w:t>g(x)) = c</w:t>
      </w:r>
      <w:r w:rsidRPr="00BD5686">
        <w:rPr>
          <w:i/>
          <w:vertAlign w:val="subscript"/>
        </w:rPr>
        <w:t>1</w:t>
      </w:r>
      <w:r w:rsidRPr="00BD5686">
        <w:rPr>
          <w:i/>
        </w:rPr>
        <w:t xml:space="preserve"> Âf(x)  + c</w:t>
      </w:r>
      <w:r w:rsidRPr="00BD5686">
        <w:rPr>
          <w:i/>
          <w:vertAlign w:val="subscript"/>
        </w:rPr>
        <w:t>2</w:t>
      </w:r>
      <w:r w:rsidRPr="00BD5686">
        <w:rPr>
          <w:i/>
        </w:rPr>
        <w:t>Âg(x)</w:t>
      </w:r>
    </w:p>
    <w:p w:rsidR="00F9046A" w:rsidRPr="00BD5686" w:rsidRDefault="00F9046A">
      <w:pPr>
        <w:rPr>
          <w:i/>
        </w:rPr>
      </w:pPr>
    </w:p>
    <w:p w:rsidR="00F9046A" w:rsidRPr="007D0DA6" w:rsidRDefault="00F9046A">
      <w:pPr>
        <w:rPr>
          <w:i/>
        </w:rPr>
      </w:pPr>
      <w:r w:rsidRPr="00BD5686">
        <w:rPr>
          <w:i/>
        </w:rPr>
        <w:tab/>
      </w:r>
      <w:r w:rsidRPr="00BD5686">
        <w:rPr>
          <w:i/>
        </w:rPr>
        <w:tab/>
        <w:t>d/dx is an example of a linear operator</w:t>
      </w:r>
      <w:r w:rsidR="007D0DA6">
        <w:rPr>
          <w:i/>
        </w:rPr>
        <w:t>: d/dx(c</w:t>
      </w:r>
      <w:r w:rsidR="007D0DA6">
        <w:rPr>
          <w:i/>
          <w:vertAlign w:val="subscript"/>
        </w:rPr>
        <w:t>1</w:t>
      </w:r>
      <w:r w:rsidR="007D0DA6">
        <w:rPr>
          <w:i/>
        </w:rPr>
        <w:t>f(x) + c</w:t>
      </w:r>
      <w:r w:rsidR="007D0DA6">
        <w:rPr>
          <w:i/>
          <w:vertAlign w:val="subscript"/>
        </w:rPr>
        <w:t>2</w:t>
      </w:r>
      <w:r w:rsidR="007D0DA6">
        <w:rPr>
          <w:i/>
        </w:rPr>
        <w:t>(g(x))= c</w:t>
      </w:r>
      <w:r w:rsidR="007D0DA6">
        <w:rPr>
          <w:i/>
          <w:vertAlign w:val="subscript"/>
        </w:rPr>
        <w:t>1</w:t>
      </w:r>
      <w:r w:rsidR="007D0DA6">
        <w:rPr>
          <w:i/>
        </w:rPr>
        <w:t>df(x)/dx  + c</w:t>
      </w:r>
      <w:r w:rsidR="007D0DA6">
        <w:rPr>
          <w:i/>
          <w:vertAlign w:val="subscript"/>
        </w:rPr>
        <w:t>2</w:t>
      </w:r>
      <w:r w:rsidR="007D0DA6">
        <w:rPr>
          <w:i/>
        </w:rPr>
        <w:t>dg(x)/dx</w:t>
      </w:r>
    </w:p>
    <w:p w:rsidR="00F9046A" w:rsidRPr="00BD5686" w:rsidRDefault="00F9046A">
      <w:pPr>
        <w:rPr>
          <w:i/>
        </w:rPr>
      </w:pPr>
      <w:r w:rsidRPr="00BD5686">
        <w:rPr>
          <w:i/>
        </w:rPr>
        <w:tab/>
      </w:r>
      <w:r w:rsidRPr="00BD5686">
        <w:rPr>
          <w:i/>
        </w:rPr>
        <w:tab/>
      </w:r>
      <w:r w:rsidRPr="00BD5686">
        <w:rPr>
          <w:i/>
        </w:rPr>
        <w:sym w:font="Symbol" w:char="F0D6"/>
      </w:r>
      <w:r w:rsidRPr="00BD5686">
        <w:rPr>
          <w:i/>
        </w:rPr>
        <w:t xml:space="preserve">  is an example of a non-linear operator</w:t>
      </w:r>
      <w:r w:rsidR="007D0DA6">
        <w:rPr>
          <w:i/>
        </w:rPr>
        <w:t xml:space="preserve">: </w:t>
      </w:r>
      <w:r w:rsidR="007D0DA6">
        <w:rPr>
          <w:i/>
        </w:rPr>
        <w:sym w:font="Symbol" w:char="F0D6"/>
      </w:r>
      <w:r w:rsidR="007D0DA6">
        <w:rPr>
          <w:i/>
        </w:rPr>
        <w:t xml:space="preserve">(f(x) +g(x)  </w:t>
      </w:r>
      <w:r w:rsidR="007D0DA6">
        <w:rPr>
          <w:i/>
        </w:rPr>
        <w:sym w:font="Symbol" w:char="F0B9"/>
      </w:r>
      <w:r w:rsidR="007D0DA6">
        <w:rPr>
          <w:i/>
        </w:rPr>
        <w:t xml:space="preserve"> </w:t>
      </w:r>
      <w:r w:rsidR="007D0DA6">
        <w:rPr>
          <w:i/>
        </w:rPr>
        <w:sym w:font="Symbol" w:char="F0D6"/>
      </w:r>
      <w:r w:rsidR="007D0DA6">
        <w:rPr>
          <w:i/>
        </w:rPr>
        <w:t xml:space="preserve">f(x)   + </w:t>
      </w:r>
      <w:r w:rsidR="007D0DA6">
        <w:rPr>
          <w:i/>
        </w:rPr>
        <w:sym w:font="Symbol" w:char="F0D6"/>
      </w:r>
      <w:r w:rsidR="007D0DA6">
        <w:rPr>
          <w:i/>
        </w:rPr>
        <w:t>g(x)</w:t>
      </w:r>
    </w:p>
    <w:p w:rsidR="00F9046A" w:rsidRPr="00BD5686" w:rsidRDefault="00F9046A">
      <w:pPr>
        <w:rPr>
          <w:i/>
        </w:rPr>
      </w:pPr>
      <w:r w:rsidRPr="00BD5686">
        <w:rPr>
          <w:i/>
        </w:rPr>
        <w:tab/>
      </w:r>
      <w:r w:rsidRPr="00BD5686">
        <w:rPr>
          <w:i/>
        </w:rPr>
        <w:tab/>
      </w:r>
    </w:p>
    <w:p w:rsidR="001E79D6" w:rsidRPr="00BD5686" w:rsidRDefault="00F9046A">
      <w:pPr>
        <w:rPr>
          <w:i/>
        </w:rPr>
      </w:pPr>
      <w:r w:rsidRPr="00BD5686">
        <w:rPr>
          <w:i/>
        </w:rPr>
        <w:t xml:space="preserve">Linearity also means that if two different functions f(x) and g(x) result in the same `eigenvalue’ </w:t>
      </w:r>
      <w:r w:rsidR="007D0DA6" w:rsidRPr="007D0DA6">
        <w:rPr>
          <w:b/>
        </w:rPr>
        <w:sym w:font="Symbol" w:char="F061"/>
      </w:r>
      <w:r w:rsidR="007D0DA6">
        <w:rPr>
          <w:i/>
        </w:rPr>
        <w:t xml:space="preserve"> </w:t>
      </w:r>
      <w:r w:rsidRPr="00BD5686">
        <w:rPr>
          <w:i/>
        </w:rPr>
        <w:t>for a physical quantity like energy, then their linear combination</w:t>
      </w:r>
      <w:r w:rsidR="001E79D6" w:rsidRPr="00BD5686">
        <w:rPr>
          <w:i/>
        </w:rPr>
        <w:t xml:space="preserve"> is also a solution (eigen function) of Â.</w:t>
      </w:r>
    </w:p>
    <w:p w:rsidR="00F9046A" w:rsidRPr="00BD5686" w:rsidRDefault="001E79D6">
      <w:pPr>
        <w:rPr>
          <w:i/>
        </w:rPr>
      </w:pPr>
      <w:r w:rsidRPr="00BD5686">
        <w:rPr>
          <w:i/>
        </w:rPr>
        <w:t>e.g. c</w:t>
      </w:r>
      <w:r w:rsidRPr="00BD5686">
        <w:rPr>
          <w:i/>
          <w:vertAlign w:val="subscript"/>
        </w:rPr>
        <w:t>1</w:t>
      </w:r>
      <w:r w:rsidRPr="00BD5686">
        <w:rPr>
          <w:i/>
        </w:rPr>
        <w:t xml:space="preserve"> f(x)  + c</w:t>
      </w:r>
      <w:r w:rsidRPr="00BD5686">
        <w:rPr>
          <w:i/>
          <w:vertAlign w:val="subscript"/>
        </w:rPr>
        <w:t>2</w:t>
      </w:r>
      <w:r w:rsidRPr="00BD5686">
        <w:rPr>
          <w:i/>
        </w:rPr>
        <w:t>g(x) is also a solution to Â</w:t>
      </w:r>
      <w:r w:rsidRPr="00BD5686">
        <w:rPr>
          <w:i/>
        </w:rPr>
        <w:sym w:font="Symbol" w:char="F079"/>
      </w:r>
      <w:r w:rsidRPr="00BD5686">
        <w:rPr>
          <w:i/>
        </w:rPr>
        <w:t xml:space="preserve">(x) = </w:t>
      </w:r>
      <w:r w:rsidR="007D0DA6" w:rsidRPr="007D0DA6">
        <w:rPr>
          <w:b/>
          <w:i/>
        </w:rPr>
        <w:sym w:font="Symbol" w:char="F061"/>
      </w:r>
      <w:r w:rsidRPr="00BD5686">
        <w:rPr>
          <w:i/>
        </w:rPr>
        <w:sym w:font="Symbol" w:char="F079"/>
      </w:r>
      <w:r w:rsidRPr="00BD5686">
        <w:rPr>
          <w:i/>
        </w:rPr>
        <w:t xml:space="preserve">  (see page 121)</w:t>
      </w:r>
    </w:p>
    <w:p w:rsidR="001E79D6" w:rsidRPr="00BD5686" w:rsidRDefault="001E79D6">
      <w:pPr>
        <w:rPr>
          <w:i/>
        </w:rPr>
      </w:pPr>
    </w:p>
    <w:p w:rsidR="001E79D6" w:rsidRPr="00BD5686" w:rsidRDefault="001E79D6">
      <w:pPr>
        <w:rPr>
          <w:i/>
        </w:rPr>
      </w:pPr>
      <w:r w:rsidRPr="00BD5686">
        <w:rPr>
          <w:i/>
        </w:rPr>
        <w:t>Note 2: a Hermitian, linear operator Â has the additional property that:</w:t>
      </w:r>
    </w:p>
    <w:p w:rsidR="001E79D6" w:rsidRPr="00BD5686" w:rsidRDefault="00AF2AA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sym w:font="Symbol" w:char="F0F2"/>
      </w:r>
      <w:r w:rsidR="001E79D6" w:rsidRPr="00BD5686">
        <w:rPr>
          <w:i/>
        </w:rPr>
        <w:sym w:font="Symbol" w:char="F079"/>
      </w:r>
      <w:r w:rsidR="003105CE">
        <w:rPr>
          <w:i/>
          <w:vertAlign w:val="subscript"/>
        </w:rPr>
        <w:t>n</w:t>
      </w:r>
      <w:r w:rsidR="003105CE">
        <w:rPr>
          <w:i/>
        </w:rPr>
        <w:t xml:space="preserve"> </w:t>
      </w:r>
      <w:r w:rsidR="001E79D6" w:rsidRPr="00BD5686">
        <w:rPr>
          <w:i/>
        </w:rPr>
        <w:t>(x)</w:t>
      </w:r>
      <w:r w:rsidR="001E79D6" w:rsidRPr="00BD5686">
        <w:rPr>
          <w:i/>
          <w:vertAlign w:val="superscript"/>
        </w:rPr>
        <w:t>*</w:t>
      </w:r>
      <w:r>
        <w:rPr>
          <w:i/>
        </w:rPr>
        <w:t>Â</w:t>
      </w:r>
      <w:r w:rsidR="001E79D6" w:rsidRPr="00BD5686">
        <w:rPr>
          <w:i/>
        </w:rPr>
        <w:sym w:font="Symbol" w:char="F079"/>
      </w:r>
      <w:r w:rsidR="003105CE">
        <w:rPr>
          <w:i/>
          <w:vertAlign w:val="subscript"/>
        </w:rPr>
        <w:t>m</w:t>
      </w:r>
      <w:r w:rsidR="003105CE">
        <w:rPr>
          <w:i/>
        </w:rPr>
        <w:t xml:space="preserve"> </w:t>
      </w:r>
      <w:r>
        <w:rPr>
          <w:i/>
        </w:rPr>
        <w:t xml:space="preserve">(x) dx = </w:t>
      </w:r>
      <w:r>
        <w:rPr>
          <w:i/>
        </w:rPr>
        <w:sym w:font="Symbol" w:char="F0F2"/>
      </w:r>
      <w:r w:rsidR="001E79D6" w:rsidRPr="00BD5686">
        <w:rPr>
          <w:i/>
        </w:rPr>
        <w:sym w:font="Symbol" w:char="F079"/>
      </w:r>
      <w:r w:rsidR="003105CE">
        <w:rPr>
          <w:i/>
          <w:vertAlign w:val="subscript"/>
        </w:rPr>
        <w:t>m</w:t>
      </w:r>
      <w:r w:rsidR="003105CE">
        <w:rPr>
          <w:i/>
        </w:rPr>
        <w:t xml:space="preserve">  </w:t>
      </w:r>
      <w:r w:rsidR="001E79D6" w:rsidRPr="00BD5686">
        <w:rPr>
          <w:i/>
        </w:rPr>
        <w:t>(x)</w:t>
      </w:r>
      <w:r>
        <w:rPr>
          <w:i/>
        </w:rPr>
        <w:t>[(</w:t>
      </w:r>
      <w:r w:rsidR="001E79D6" w:rsidRPr="00BD5686">
        <w:rPr>
          <w:i/>
        </w:rPr>
        <w:t>|Â|</w:t>
      </w:r>
      <w:r w:rsidR="001E79D6" w:rsidRPr="00BD5686">
        <w:rPr>
          <w:i/>
        </w:rPr>
        <w:sym w:font="Symbol" w:char="F079"/>
      </w:r>
      <w:r w:rsidR="003105CE">
        <w:rPr>
          <w:i/>
          <w:vertAlign w:val="subscript"/>
        </w:rPr>
        <w:t>n</w:t>
      </w:r>
      <w:r w:rsidR="003105CE">
        <w:rPr>
          <w:i/>
        </w:rPr>
        <w:t xml:space="preserve"> </w:t>
      </w:r>
      <w:r w:rsidR="001E79D6" w:rsidRPr="00BD5686">
        <w:rPr>
          <w:i/>
        </w:rPr>
        <w:t>(x)</w:t>
      </w:r>
      <w:r>
        <w:rPr>
          <w:i/>
        </w:rPr>
        <w:t>]</w:t>
      </w:r>
      <w:r>
        <w:rPr>
          <w:i/>
          <w:vertAlign w:val="superscript"/>
        </w:rPr>
        <w:t>*</w:t>
      </w:r>
      <w:r>
        <w:rPr>
          <w:i/>
        </w:rPr>
        <w:t>dx</w:t>
      </w:r>
      <w:r w:rsidR="001E79D6" w:rsidRPr="00BD5686">
        <w:rPr>
          <w:i/>
        </w:rPr>
        <w:tab/>
      </w:r>
      <w:r w:rsidR="001E79D6" w:rsidRPr="00BD5686">
        <w:rPr>
          <w:i/>
        </w:rPr>
        <w:tab/>
      </w:r>
      <w:r w:rsidR="001E79D6" w:rsidRPr="00BD5686">
        <w:rPr>
          <w:i/>
        </w:rPr>
        <w:tab/>
        <w:t>(see also, eq. 4.31 page 129)</w:t>
      </w:r>
    </w:p>
    <w:p w:rsidR="009B5958" w:rsidRDefault="009B5958" w:rsidP="00AF2AA3">
      <w:pPr>
        <w:rPr>
          <w:i/>
        </w:rPr>
      </w:pPr>
    </w:p>
    <w:p w:rsidR="003105CE" w:rsidRDefault="00AF2AA3" w:rsidP="0004268B">
      <w:pPr>
        <w:spacing w:before="240"/>
        <w:rPr>
          <w:i/>
        </w:rPr>
      </w:pPr>
      <w:r>
        <w:rPr>
          <w:i/>
        </w:rPr>
        <w:t>or equivalently         :&lt;</w:t>
      </w:r>
      <w:r>
        <w:rPr>
          <w:i/>
        </w:rPr>
        <w:sym w:font="Symbol" w:char="F079"/>
      </w:r>
      <w:r w:rsidR="003105CE">
        <w:rPr>
          <w:i/>
          <w:vertAlign w:val="subscript"/>
        </w:rPr>
        <w:t>n</w:t>
      </w:r>
      <w:r w:rsidR="003105CE">
        <w:rPr>
          <w:i/>
        </w:rPr>
        <w:t xml:space="preserve"> </w:t>
      </w:r>
      <w:r>
        <w:rPr>
          <w:i/>
        </w:rPr>
        <w:t>*|Â|</w:t>
      </w:r>
      <w:r>
        <w:rPr>
          <w:i/>
        </w:rPr>
        <w:sym w:font="Symbol" w:char="F079"/>
      </w:r>
      <w:r w:rsidR="003105CE">
        <w:rPr>
          <w:i/>
          <w:vertAlign w:val="subscript"/>
        </w:rPr>
        <w:t>m</w:t>
      </w:r>
      <w:r>
        <w:rPr>
          <w:i/>
        </w:rPr>
        <w:t>&gt; = &lt;</w:t>
      </w:r>
      <w:r>
        <w:rPr>
          <w:i/>
        </w:rPr>
        <w:sym w:font="Symbol" w:char="F079"/>
      </w:r>
      <w:r w:rsidR="003105CE">
        <w:rPr>
          <w:i/>
          <w:vertAlign w:val="subscript"/>
        </w:rPr>
        <w:t>m</w:t>
      </w:r>
      <w:r w:rsidR="003105CE">
        <w:rPr>
          <w:i/>
        </w:rPr>
        <w:t xml:space="preserve"> </w:t>
      </w:r>
      <w:r>
        <w:rPr>
          <w:i/>
        </w:rPr>
        <w:t>|(Â|</w:t>
      </w:r>
      <w:r>
        <w:rPr>
          <w:i/>
        </w:rPr>
        <w:sym w:font="Symbol" w:char="F079"/>
      </w:r>
      <w:r w:rsidR="003105CE">
        <w:rPr>
          <w:i/>
          <w:vertAlign w:val="subscript"/>
        </w:rPr>
        <w:t>n</w:t>
      </w:r>
      <w:r w:rsidR="0004268B">
        <w:rPr>
          <w:i/>
        </w:rPr>
        <w:t xml:space="preserve"> </w:t>
      </w:r>
      <w:r w:rsidR="003105CE">
        <w:rPr>
          <w:i/>
        </w:rPr>
        <w:t>*</w:t>
      </w:r>
      <w:r w:rsidR="0004268B">
        <w:rPr>
          <w:i/>
        </w:rPr>
        <w:t>&gt;</w:t>
      </w:r>
      <w:r w:rsidR="003105CE">
        <w:rPr>
          <w:i/>
        </w:rPr>
        <w:t xml:space="preserve"> </w:t>
      </w:r>
    </w:p>
    <w:p w:rsidR="003105CE" w:rsidRDefault="003105CE" w:rsidP="00AF2AA3">
      <w:pPr>
        <w:rPr>
          <w:i/>
        </w:rPr>
      </w:pPr>
    </w:p>
    <w:p w:rsidR="001E79D6" w:rsidRPr="003105CE" w:rsidRDefault="003105CE" w:rsidP="00AF2AA3">
      <w:pPr>
        <w:rPr>
          <w:i/>
        </w:rPr>
      </w:pPr>
      <w:r w:rsidRPr="003105CE">
        <w:rPr>
          <w:i/>
        </w:rPr>
        <w:t xml:space="preserve">where </w:t>
      </w:r>
      <w:r w:rsidRPr="003105CE">
        <w:rPr>
          <w:i/>
        </w:rPr>
        <w:sym w:font="Symbol" w:char="F079"/>
      </w:r>
      <w:r w:rsidRPr="003105CE">
        <w:rPr>
          <w:i/>
          <w:vertAlign w:val="subscript"/>
        </w:rPr>
        <w:t xml:space="preserve">n and </w:t>
      </w:r>
      <w:r w:rsidRPr="003105CE">
        <w:rPr>
          <w:i/>
        </w:rPr>
        <w:sym w:font="Symbol" w:char="F079"/>
      </w:r>
      <w:r w:rsidRPr="003105CE">
        <w:rPr>
          <w:i/>
          <w:vertAlign w:val="subscript"/>
        </w:rPr>
        <w:t>m</w:t>
      </w:r>
      <w:r w:rsidRPr="003105CE">
        <w:rPr>
          <w:i/>
        </w:rPr>
        <w:t xml:space="preserve">  are any two solutions</w:t>
      </w:r>
      <w:r w:rsidR="00C561BC">
        <w:rPr>
          <w:i/>
        </w:rPr>
        <w:t xml:space="preserve"> (or the same solution</w:t>
      </w:r>
      <w:r w:rsidR="00C561BC">
        <w:rPr>
          <w:b/>
          <w:vertAlign w:val="superscript"/>
        </w:rPr>
        <w:t xml:space="preserve"> </w:t>
      </w:r>
      <w:r w:rsidR="00C561BC">
        <w:rPr>
          <w:b/>
        </w:rPr>
        <w:t xml:space="preserve">: </w:t>
      </w:r>
      <w:r w:rsidR="00C561BC">
        <w:rPr>
          <w:b/>
        </w:rPr>
        <w:sym w:font="Symbol" w:char="F079"/>
      </w:r>
      <w:r w:rsidR="00C561BC">
        <w:rPr>
          <w:b/>
          <w:vertAlign w:val="subscript"/>
        </w:rPr>
        <w:t>n</w:t>
      </w:r>
      <w:r w:rsidR="00C561BC">
        <w:rPr>
          <w:b/>
        </w:rPr>
        <w:t>=</w:t>
      </w:r>
      <w:r w:rsidR="00C561BC">
        <w:rPr>
          <w:b/>
          <w:vertAlign w:val="subscript"/>
        </w:rPr>
        <w:t xml:space="preserve"> </w:t>
      </w:r>
      <w:r w:rsidR="00C561BC">
        <w:rPr>
          <w:b/>
        </w:rPr>
        <w:sym w:font="Symbol" w:char="F079"/>
      </w:r>
      <w:r w:rsidR="00C561BC">
        <w:rPr>
          <w:b/>
          <w:vertAlign w:val="subscript"/>
        </w:rPr>
        <w:t>m</w:t>
      </w:r>
      <w:r w:rsidR="00C561BC">
        <w:rPr>
          <w:i/>
        </w:rPr>
        <w:t xml:space="preserve">) </w:t>
      </w:r>
      <w:r w:rsidRPr="003105CE">
        <w:rPr>
          <w:i/>
        </w:rPr>
        <w:t xml:space="preserve"> to </w:t>
      </w:r>
      <w:r w:rsidR="00C561BC">
        <w:rPr>
          <w:i/>
        </w:rPr>
        <w:t xml:space="preserve">the </w:t>
      </w:r>
      <w:r w:rsidRPr="003105CE">
        <w:rPr>
          <w:i/>
        </w:rPr>
        <w:t>eigenvalue problem</w:t>
      </w:r>
      <w:r w:rsidR="00CF6BB6">
        <w:rPr>
          <w:i/>
        </w:rPr>
        <w:t>.</w:t>
      </w:r>
    </w:p>
    <w:p w:rsidR="001E79D6" w:rsidRPr="00BD5686" w:rsidRDefault="001E79D6">
      <w:pPr>
        <w:rPr>
          <w:i/>
        </w:rPr>
      </w:pPr>
      <w:r w:rsidRPr="00BD5686">
        <w:rPr>
          <w:i/>
        </w:rPr>
        <w:t>This will guarantee that the eigen</w:t>
      </w:r>
      <w:r w:rsidR="007D0DA6">
        <w:rPr>
          <w:i/>
        </w:rPr>
        <w:t xml:space="preserve"> </w:t>
      </w:r>
      <w:r w:rsidRPr="00BD5686">
        <w:rPr>
          <w:i/>
        </w:rPr>
        <w:t xml:space="preserve">values of Â will be real numbered, and, that different wave function solutions to Â, </w:t>
      </w:r>
      <w:r w:rsidRPr="00BD5686">
        <w:rPr>
          <w:i/>
        </w:rPr>
        <w:sym w:font="Symbol" w:char="F079"/>
      </w:r>
      <w:r w:rsidRPr="00BD5686">
        <w:rPr>
          <w:i/>
          <w:vertAlign w:val="subscript"/>
        </w:rPr>
        <w:t>1</w:t>
      </w:r>
      <w:r w:rsidRPr="00BD5686">
        <w:rPr>
          <w:i/>
        </w:rPr>
        <w:t xml:space="preserve"> and </w:t>
      </w:r>
      <w:r w:rsidRPr="00BD5686">
        <w:rPr>
          <w:i/>
        </w:rPr>
        <w:sym w:font="Symbol" w:char="F079"/>
      </w:r>
      <w:r w:rsidRPr="00BD5686">
        <w:rPr>
          <w:i/>
          <w:vertAlign w:val="subscript"/>
        </w:rPr>
        <w:t>2</w:t>
      </w:r>
      <w:r w:rsidRPr="00BD5686">
        <w:rPr>
          <w:i/>
        </w:rPr>
        <w:t xml:space="preserve"> corresponding to different allowed eigen values ha</w:t>
      </w:r>
      <w:r w:rsidR="00BD5686" w:rsidRPr="00BD5686">
        <w:rPr>
          <w:i/>
        </w:rPr>
        <w:t xml:space="preserve">ve the </w:t>
      </w:r>
      <w:r w:rsidR="007D0DA6">
        <w:rPr>
          <w:i/>
        </w:rPr>
        <w:t>(</w:t>
      </w:r>
      <w:r w:rsidR="00BD5686" w:rsidRPr="00BD5686">
        <w:rPr>
          <w:i/>
        </w:rPr>
        <w:t>lovely</w:t>
      </w:r>
      <w:r w:rsidR="007D0DA6">
        <w:rPr>
          <w:i/>
        </w:rPr>
        <w:t>)</w:t>
      </w:r>
      <w:r w:rsidRPr="00BD5686">
        <w:rPr>
          <w:i/>
        </w:rPr>
        <w:t xml:space="preserve"> property that: </w:t>
      </w:r>
    </w:p>
    <w:p w:rsidR="00BD5686" w:rsidRPr="00BD5686" w:rsidRDefault="00BD5686">
      <w:pPr>
        <w:rPr>
          <w:i/>
        </w:rPr>
      </w:pPr>
      <w:r w:rsidRPr="00BD5686">
        <w:rPr>
          <w:i/>
        </w:rPr>
        <w:tab/>
      </w:r>
      <w:r w:rsidRPr="00BD5686">
        <w:rPr>
          <w:i/>
        </w:rPr>
        <w:tab/>
      </w:r>
    </w:p>
    <w:p w:rsidR="00BD5686" w:rsidRDefault="00BD5686">
      <w:pPr>
        <w:rPr>
          <w:i/>
        </w:rPr>
      </w:pPr>
      <w:r w:rsidRPr="00BD5686">
        <w:rPr>
          <w:i/>
        </w:rPr>
        <w:tab/>
      </w:r>
      <w:r w:rsidRPr="00BD5686">
        <w:rPr>
          <w:i/>
        </w:rPr>
        <w:tab/>
      </w:r>
      <w:r w:rsidRPr="00BD5686">
        <w:rPr>
          <w:i/>
        </w:rPr>
        <w:tab/>
        <w:t>&lt;</w:t>
      </w:r>
      <w:r w:rsidRPr="00BD5686">
        <w:rPr>
          <w:i/>
        </w:rPr>
        <w:sym w:font="Symbol" w:char="F079"/>
      </w:r>
      <w:r w:rsidRPr="00BD5686">
        <w:rPr>
          <w:i/>
          <w:vertAlign w:val="subscript"/>
        </w:rPr>
        <w:t>1</w:t>
      </w:r>
      <w:r w:rsidRPr="00BD5686">
        <w:rPr>
          <w:i/>
        </w:rPr>
        <w:t>|</w:t>
      </w:r>
      <w:r w:rsidRPr="00BD5686">
        <w:rPr>
          <w:i/>
        </w:rPr>
        <w:sym w:font="Symbol" w:char="F079"/>
      </w:r>
      <w:r w:rsidRPr="00BD5686">
        <w:rPr>
          <w:i/>
          <w:vertAlign w:val="subscript"/>
        </w:rPr>
        <w:t>2</w:t>
      </w:r>
      <w:r w:rsidRPr="00BD5686">
        <w:rPr>
          <w:i/>
        </w:rPr>
        <w:t xml:space="preserve">&gt; = 0 </w:t>
      </w:r>
    </w:p>
    <w:p w:rsidR="00BD5686" w:rsidRDefault="00BD5686">
      <w:pPr>
        <w:rPr>
          <w:i/>
        </w:rPr>
      </w:pPr>
    </w:p>
    <w:p w:rsidR="00BD5686" w:rsidRDefault="00BD5686">
      <w:pPr>
        <w:rPr>
          <w:i/>
        </w:rPr>
      </w:pPr>
      <w:r>
        <w:rPr>
          <w:i/>
        </w:rPr>
        <w:t xml:space="preserve">which means </w:t>
      </w:r>
      <w:r>
        <w:rPr>
          <w:i/>
        </w:rPr>
        <w:sym w:font="Symbol" w:char="F079"/>
      </w:r>
      <w:r>
        <w:rPr>
          <w:i/>
          <w:vertAlign w:val="subscript"/>
        </w:rPr>
        <w:t>1</w:t>
      </w:r>
      <w:r>
        <w:rPr>
          <w:i/>
        </w:rPr>
        <w:t xml:space="preserve"> and </w:t>
      </w:r>
      <w:r>
        <w:rPr>
          <w:i/>
        </w:rPr>
        <w:sym w:font="Symbol" w:char="F079"/>
      </w:r>
      <w:r>
        <w:rPr>
          <w:i/>
          <w:vertAlign w:val="subscript"/>
        </w:rPr>
        <w:t>2</w:t>
      </w:r>
      <w:r>
        <w:rPr>
          <w:i/>
        </w:rPr>
        <w:t xml:space="preserve"> are `orthonormal’- a term meant to imply that the two wave functions are like Cartesian (perpendicular) coordinate axes helping to define the `space’ of possible states for the system. </w:t>
      </w:r>
    </w:p>
    <w:p w:rsidR="00AD3C28" w:rsidRPr="00AD3C28" w:rsidRDefault="00B212E6">
      <w:pPr>
        <w:rPr>
          <w:b/>
          <w:u w:val="single"/>
        </w:rPr>
      </w:pPr>
      <w:r w:rsidRPr="00AD3C28">
        <w:rPr>
          <w:b/>
          <w:u w:val="single"/>
        </w:rPr>
        <w:lastRenderedPageBreak/>
        <w:t xml:space="preserve">Postulate 3: </w:t>
      </w:r>
    </w:p>
    <w:p w:rsidR="00BD5686" w:rsidRDefault="00B212E6">
      <w:pPr>
        <w:rPr>
          <w:b/>
        </w:rPr>
      </w:pPr>
      <w:r>
        <w:rPr>
          <w:b/>
        </w:rPr>
        <w:t>Finding</w:t>
      </w:r>
      <w:r w:rsidR="00BD5686" w:rsidRPr="00BD5686">
        <w:rPr>
          <w:b/>
        </w:rPr>
        <w:t xml:space="preserve"> physical quantities in the quantum world</w:t>
      </w:r>
      <w:r w:rsidR="00BD5686">
        <w:rPr>
          <w:b/>
        </w:rPr>
        <w:t>- Schrodinger’s eigenvalue formulation</w:t>
      </w:r>
      <w:r>
        <w:rPr>
          <w:b/>
        </w:rPr>
        <w:t xml:space="preserve"> (p 122)</w:t>
      </w:r>
      <w:r w:rsidR="00BD5686">
        <w:rPr>
          <w:b/>
        </w:rPr>
        <w:t xml:space="preserve"> </w:t>
      </w:r>
    </w:p>
    <w:p w:rsidR="00BD5686" w:rsidRDefault="00BD5686">
      <w:pPr>
        <w:rPr>
          <w:b/>
        </w:rPr>
      </w:pPr>
    </w:p>
    <w:p w:rsidR="00BD5686" w:rsidRPr="003C4374" w:rsidRDefault="00BD5686">
      <w:pPr>
        <w:rPr>
          <w:b/>
          <w:highlight w:val="yellow"/>
        </w:rPr>
      </w:pPr>
      <w:r w:rsidRPr="003C4374">
        <w:rPr>
          <w:b/>
          <w:highlight w:val="yellow"/>
        </w:rPr>
        <w:t xml:space="preserve">In any measurement of an observable associated with an operator Â, the only values that can be observed for this operator are the `eigenvalues’, a, </w:t>
      </w:r>
      <w:r w:rsidR="001A3B5E" w:rsidRPr="003C4374">
        <w:rPr>
          <w:b/>
          <w:highlight w:val="yellow"/>
        </w:rPr>
        <w:t>which are real numbers that</w:t>
      </w:r>
      <w:r w:rsidRPr="003C4374">
        <w:rPr>
          <w:b/>
          <w:highlight w:val="yellow"/>
        </w:rPr>
        <w:t xml:space="preserve"> satisfy the eigenvalue equation:</w:t>
      </w:r>
    </w:p>
    <w:p w:rsidR="00BD5686" w:rsidRPr="003C4374" w:rsidRDefault="00BD5686">
      <w:pPr>
        <w:rPr>
          <w:b/>
          <w:highlight w:val="yellow"/>
        </w:rPr>
      </w:pPr>
    </w:p>
    <w:p w:rsidR="00BD5686" w:rsidRDefault="00BD5686">
      <w:pPr>
        <w:rPr>
          <w:b/>
        </w:rPr>
      </w:pPr>
      <w:r w:rsidRPr="003C4374">
        <w:rPr>
          <w:b/>
          <w:highlight w:val="yellow"/>
        </w:rPr>
        <w:tab/>
      </w:r>
      <w:r w:rsidRPr="003C4374">
        <w:rPr>
          <w:b/>
          <w:highlight w:val="yellow"/>
        </w:rPr>
        <w:tab/>
      </w:r>
      <w:r w:rsidRPr="003C4374">
        <w:rPr>
          <w:b/>
          <w:highlight w:val="yellow"/>
        </w:rPr>
        <w:tab/>
        <w:t>Â</w:t>
      </w:r>
      <w:r w:rsidRPr="003C4374">
        <w:rPr>
          <w:b/>
          <w:highlight w:val="yellow"/>
        </w:rPr>
        <w:sym w:font="Symbol" w:char="F079"/>
      </w:r>
      <w:r w:rsidRPr="003C4374">
        <w:rPr>
          <w:b/>
          <w:highlight w:val="yellow"/>
          <w:vertAlign w:val="subscript"/>
        </w:rPr>
        <w:t>n</w:t>
      </w:r>
      <w:r w:rsidRPr="003C4374">
        <w:rPr>
          <w:b/>
          <w:highlight w:val="yellow"/>
        </w:rPr>
        <w:t xml:space="preserve">  = a</w:t>
      </w:r>
      <w:r w:rsidRPr="003C4374">
        <w:rPr>
          <w:b/>
          <w:highlight w:val="yellow"/>
          <w:vertAlign w:val="subscript"/>
        </w:rPr>
        <w:t>n</w:t>
      </w:r>
      <w:r w:rsidRPr="003C4374">
        <w:rPr>
          <w:b/>
          <w:highlight w:val="yellow"/>
        </w:rPr>
        <w:sym w:font="Symbol" w:char="F079"/>
      </w:r>
      <w:r w:rsidRPr="003C4374">
        <w:rPr>
          <w:b/>
          <w:highlight w:val="yellow"/>
          <w:vertAlign w:val="subscript"/>
        </w:rPr>
        <w:t>n</w:t>
      </w:r>
    </w:p>
    <w:p w:rsidR="00BD5686" w:rsidRDefault="00BD5686">
      <w:pPr>
        <w:rPr>
          <w:b/>
        </w:rPr>
      </w:pPr>
    </w:p>
    <w:p w:rsidR="00BD5686" w:rsidRPr="001A3B5E" w:rsidRDefault="00BD5686">
      <w:pPr>
        <w:rPr>
          <w:i/>
        </w:rPr>
      </w:pPr>
      <w:r w:rsidRPr="00BD5686">
        <w:rPr>
          <w:i/>
        </w:rPr>
        <w:t xml:space="preserve">Note:  </w:t>
      </w:r>
      <w:r w:rsidR="007B6CDD">
        <w:rPr>
          <w:i/>
        </w:rPr>
        <w:t>As a practical matter, the chief `</w:t>
      </w:r>
      <w:r w:rsidR="007B6CDD" w:rsidRPr="007B6CDD">
        <w:rPr>
          <w:b/>
        </w:rPr>
        <w:t xml:space="preserve"> </w:t>
      </w:r>
      <w:r w:rsidR="007B6CDD">
        <w:rPr>
          <w:b/>
        </w:rPr>
        <w:t>Â</w:t>
      </w:r>
      <w:r w:rsidR="007B6CDD" w:rsidRPr="00BD5686">
        <w:rPr>
          <w:i/>
        </w:rPr>
        <w:t xml:space="preserve"> </w:t>
      </w:r>
      <w:r w:rsidR="007B6CDD">
        <w:rPr>
          <w:i/>
        </w:rPr>
        <w:t>‘ we focus on is</w:t>
      </w:r>
      <w:r w:rsidR="007B6CDD" w:rsidRPr="007B6CDD">
        <w:rPr>
          <w:rFonts w:ascii="Curlz MT" w:hAnsi="Curlz MT"/>
          <w:b/>
          <w:i/>
        </w:rPr>
        <w:t xml:space="preserve"> </w:t>
      </w:r>
      <w:r w:rsidR="007B6CDD" w:rsidRPr="00442C11">
        <w:rPr>
          <w:rFonts w:ascii="Curlz MT" w:hAnsi="Curlz MT"/>
          <w:b/>
          <w:i/>
        </w:rPr>
        <w:t>H</w:t>
      </w:r>
      <w:r w:rsidR="007B6CDD">
        <w:rPr>
          <w:rFonts w:ascii="Curlz MT" w:hAnsi="Curlz MT"/>
          <w:b/>
          <w:i/>
          <w:vertAlign w:val="subscript"/>
        </w:rPr>
        <w:t>op</w:t>
      </w:r>
      <w:r w:rsidR="007B6CDD" w:rsidRPr="00442C11">
        <w:rPr>
          <w:rFonts w:asciiTheme="majorHAnsi" w:hAnsiTheme="majorHAnsi"/>
          <w:i/>
        </w:rPr>
        <w:t xml:space="preserve"> </w:t>
      </w:r>
      <w:r w:rsidR="007B6CDD">
        <w:rPr>
          <w:rFonts w:asciiTheme="majorHAnsi" w:hAnsiTheme="majorHAnsi"/>
          <w:i/>
        </w:rPr>
        <w:t xml:space="preserve">, </w:t>
      </w:r>
      <w:r w:rsidR="007B6CDD" w:rsidRPr="00442C11">
        <w:rPr>
          <w:rFonts w:asciiTheme="majorHAnsi" w:hAnsiTheme="majorHAnsi"/>
          <w:i/>
        </w:rPr>
        <w:t xml:space="preserve"> </w:t>
      </w:r>
      <w:r w:rsidR="007B6CDD">
        <w:rPr>
          <w:i/>
        </w:rPr>
        <w:t xml:space="preserve">the quantum Hamiltonian, whose analysis in the above leads to the wave function  </w:t>
      </w:r>
      <w:r w:rsidR="007B6CDD">
        <w:rPr>
          <w:b/>
        </w:rPr>
        <w:sym w:font="Symbol" w:char="F079"/>
      </w:r>
      <w:r w:rsidR="007B6CDD">
        <w:rPr>
          <w:b/>
        </w:rPr>
        <w:t xml:space="preserve">(x) </w:t>
      </w:r>
      <w:r w:rsidR="007B6CDD" w:rsidRPr="007B6CDD">
        <w:rPr>
          <w:i/>
        </w:rPr>
        <w:t>defined in postulate 1.</w:t>
      </w:r>
      <w:r w:rsidR="007B6CDD">
        <w:rPr>
          <w:b/>
        </w:rPr>
        <w:t xml:space="preserve"> </w:t>
      </w:r>
      <w:r w:rsidR="007B6CDD">
        <w:rPr>
          <w:i/>
        </w:rPr>
        <w:t xml:space="preserve">  </w:t>
      </w:r>
      <w:r w:rsidRPr="00BD5686">
        <w:rPr>
          <w:i/>
        </w:rPr>
        <w:t xml:space="preserve">The inclusion of a subscript n reflects our experience in chapter 3 that quantum mechanical solutions involve integers n= 1,2,3….which arise from the accompanying boundary conditions applied to the </w:t>
      </w:r>
      <w:r>
        <w:rPr>
          <w:i/>
        </w:rPr>
        <w:t xml:space="preserve">eigenvalue problem. As already noted from Postulate 2, the separate </w:t>
      </w:r>
      <w:r>
        <w:rPr>
          <w:i/>
        </w:rPr>
        <w:sym w:font="Symbol" w:char="F079"/>
      </w:r>
      <w:r>
        <w:rPr>
          <w:i/>
          <w:vertAlign w:val="subscript"/>
        </w:rPr>
        <w:t>n</w:t>
      </w:r>
      <w:r>
        <w:rPr>
          <w:i/>
        </w:rPr>
        <w:t xml:space="preserve"> are orthonormal.</w:t>
      </w:r>
      <w:r w:rsidR="001A3B5E">
        <w:rPr>
          <w:i/>
        </w:rPr>
        <w:t xml:space="preserve"> Postulate 2 and 3 let us deduce that Â must be Hermitian and  &lt;</w:t>
      </w:r>
      <w:r w:rsidR="001A3B5E">
        <w:rPr>
          <w:i/>
        </w:rPr>
        <w:sym w:font="Symbol" w:char="F079"/>
      </w:r>
      <w:r w:rsidR="001A3B5E">
        <w:rPr>
          <w:i/>
          <w:vertAlign w:val="subscript"/>
        </w:rPr>
        <w:t>m</w:t>
      </w:r>
      <w:r w:rsidR="001A3B5E">
        <w:rPr>
          <w:i/>
          <w:vertAlign w:val="superscript"/>
        </w:rPr>
        <w:t>*</w:t>
      </w:r>
      <w:r w:rsidR="001A3B5E">
        <w:rPr>
          <w:i/>
        </w:rPr>
        <w:t xml:space="preserve">| </w:t>
      </w:r>
      <w:r w:rsidR="001A3B5E">
        <w:rPr>
          <w:i/>
        </w:rPr>
        <w:sym w:font="Symbol" w:char="F079"/>
      </w:r>
      <w:r w:rsidR="001A3B5E">
        <w:rPr>
          <w:i/>
          <w:vertAlign w:val="subscript"/>
        </w:rPr>
        <w:t>n</w:t>
      </w:r>
      <w:r w:rsidR="001A3B5E">
        <w:rPr>
          <w:i/>
        </w:rPr>
        <w:t xml:space="preserve">&gt; = 0 if n </w:t>
      </w:r>
      <w:r w:rsidR="001A3B5E">
        <w:rPr>
          <w:i/>
        </w:rPr>
        <w:sym w:font="Symbol" w:char="F0B9"/>
      </w:r>
      <w:r w:rsidR="001A3B5E">
        <w:rPr>
          <w:i/>
        </w:rPr>
        <w:t>m.</w:t>
      </w:r>
      <w:r w:rsidR="007B6CDD">
        <w:rPr>
          <w:i/>
        </w:rPr>
        <w:t xml:space="preserve"> </w:t>
      </w:r>
    </w:p>
    <w:p w:rsidR="00BD5686" w:rsidRDefault="00BD5686">
      <w:pPr>
        <w:rPr>
          <w:i/>
        </w:rPr>
      </w:pPr>
    </w:p>
    <w:p w:rsidR="00AD3C28" w:rsidRPr="00AD3C28" w:rsidRDefault="00BD5686">
      <w:pPr>
        <w:rPr>
          <w:b/>
          <w:u w:val="single"/>
        </w:rPr>
      </w:pPr>
      <w:r w:rsidRPr="00AD3C28">
        <w:rPr>
          <w:b/>
          <w:u w:val="single"/>
        </w:rPr>
        <w:t>Postulate</w:t>
      </w:r>
      <w:r w:rsidR="00AD3C28" w:rsidRPr="00AD3C28">
        <w:rPr>
          <w:b/>
          <w:u w:val="single"/>
        </w:rPr>
        <w:t xml:space="preserve"> 4:</w:t>
      </w:r>
    </w:p>
    <w:p w:rsidR="00BD5686" w:rsidRDefault="00BD5686">
      <w:pPr>
        <w:rPr>
          <w:b/>
        </w:rPr>
      </w:pPr>
      <w:r w:rsidRPr="00982A38">
        <w:rPr>
          <w:b/>
        </w:rPr>
        <w:t>How we compute average behavior of quantities in the quantum world</w:t>
      </w:r>
      <w:r w:rsidR="00B212E6">
        <w:rPr>
          <w:b/>
        </w:rPr>
        <w:t xml:space="preserve"> (page 122)</w:t>
      </w:r>
    </w:p>
    <w:p w:rsidR="00982A38" w:rsidRDefault="00982A38">
      <w:pPr>
        <w:rPr>
          <w:b/>
        </w:rPr>
      </w:pPr>
    </w:p>
    <w:p w:rsidR="00982A38" w:rsidRPr="003C4374" w:rsidRDefault="00982A38">
      <w:pPr>
        <w:rPr>
          <w:b/>
          <w:i/>
          <w:highlight w:val="yellow"/>
        </w:rPr>
      </w:pPr>
      <w:r w:rsidRPr="003C4374">
        <w:rPr>
          <w:b/>
          <w:highlight w:val="yellow"/>
        </w:rPr>
        <w:t xml:space="preserve">If </w:t>
      </w:r>
      <w:r w:rsidRPr="003C4374">
        <w:rPr>
          <w:b/>
          <w:highlight w:val="yellow"/>
        </w:rPr>
        <w:sym w:font="Symbol" w:char="F079"/>
      </w:r>
      <w:r w:rsidRPr="003C4374">
        <w:rPr>
          <w:b/>
          <w:highlight w:val="yellow"/>
          <w:vertAlign w:val="subscript"/>
        </w:rPr>
        <w:t>n</w:t>
      </w:r>
      <w:r w:rsidRPr="003C4374">
        <w:rPr>
          <w:b/>
          <w:highlight w:val="yellow"/>
        </w:rPr>
        <w:t>(x) is an allowed and normalized state function for a quantum system, then the average of the observable</w:t>
      </w:r>
      <w:r w:rsidR="00AD3C28" w:rsidRPr="003C4374">
        <w:rPr>
          <w:b/>
          <w:highlight w:val="yellow"/>
        </w:rPr>
        <w:t xml:space="preserve"> A </w:t>
      </w:r>
      <w:r w:rsidRPr="003C4374">
        <w:rPr>
          <w:b/>
          <w:highlight w:val="yellow"/>
        </w:rPr>
        <w:t xml:space="preserve">associated with any allowed quantum operator Â </w:t>
      </w:r>
      <w:r w:rsidRPr="003C4374">
        <w:rPr>
          <w:b/>
          <w:i/>
          <w:highlight w:val="yellow"/>
        </w:rPr>
        <w:t>(table 4.1, pg 119), is given by:</w:t>
      </w:r>
    </w:p>
    <w:p w:rsidR="00982A38" w:rsidRPr="003C4374" w:rsidRDefault="00982A38">
      <w:pPr>
        <w:rPr>
          <w:b/>
          <w:i/>
          <w:highlight w:val="yellow"/>
        </w:rPr>
      </w:pPr>
    </w:p>
    <w:p w:rsidR="00982A38" w:rsidRDefault="00982A38">
      <w:pPr>
        <w:rPr>
          <w:b/>
        </w:rPr>
      </w:pPr>
      <w:r w:rsidRPr="003C4374">
        <w:rPr>
          <w:b/>
          <w:i/>
          <w:highlight w:val="yellow"/>
        </w:rPr>
        <w:tab/>
      </w:r>
      <w:r w:rsidRPr="003C4374">
        <w:rPr>
          <w:b/>
          <w:i/>
          <w:highlight w:val="yellow"/>
        </w:rPr>
        <w:tab/>
      </w:r>
      <w:r w:rsidRPr="003C4374">
        <w:rPr>
          <w:b/>
          <w:i/>
          <w:highlight w:val="yellow"/>
        </w:rPr>
        <w:tab/>
      </w:r>
      <w:r w:rsidRPr="003C4374">
        <w:rPr>
          <w:b/>
          <w:i/>
          <w:highlight w:val="yellow"/>
        </w:rPr>
        <w:tab/>
      </w:r>
      <w:r w:rsidRPr="003C4374">
        <w:rPr>
          <w:b/>
          <w:i/>
          <w:highlight w:val="yellow"/>
        </w:rPr>
        <w:tab/>
      </w:r>
      <w:r w:rsidRPr="003C4374">
        <w:rPr>
          <w:b/>
          <w:highlight w:val="yellow"/>
        </w:rPr>
        <w:t>&lt;</w:t>
      </w:r>
      <w:r w:rsidRPr="003C4374">
        <w:rPr>
          <w:b/>
          <w:highlight w:val="yellow"/>
        </w:rPr>
        <w:sym w:font="Symbol" w:char="F079"/>
      </w:r>
      <w:r w:rsidRPr="003C4374">
        <w:rPr>
          <w:b/>
          <w:highlight w:val="yellow"/>
          <w:vertAlign w:val="subscript"/>
        </w:rPr>
        <w:t>n</w:t>
      </w:r>
      <w:r w:rsidRPr="003C4374">
        <w:rPr>
          <w:b/>
          <w:highlight w:val="yellow"/>
          <w:vertAlign w:val="superscript"/>
        </w:rPr>
        <w:t>*</w:t>
      </w:r>
      <w:r w:rsidRPr="003C4374">
        <w:rPr>
          <w:b/>
          <w:highlight w:val="yellow"/>
        </w:rPr>
        <w:t>|Â|</w:t>
      </w:r>
      <w:r w:rsidRPr="003C4374">
        <w:rPr>
          <w:b/>
          <w:highlight w:val="yellow"/>
        </w:rPr>
        <w:sym w:font="Symbol" w:char="F079"/>
      </w:r>
      <w:r w:rsidRPr="003C4374">
        <w:rPr>
          <w:b/>
          <w:highlight w:val="yellow"/>
        </w:rPr>
        <w:t xml:space="preserve"> &gt;</w:t>
      </w:r>
      <w:r w:rsidR="00AD3C28" w:rsidRPr="003C4374">
        <w:rPr>
          <w:b/>
          <w:highlight w:val="yellow"/>
        </w:rPr>
        <w:t xml:space="preserve"> = &lt;A&gt;</w:t>
      </w:r>
    </w:p>
    <w:p w:rsidR="00982A38" w:rsidRDefault="00982A38">
      <w:pPr>
        <w:rPr>
          <w:b/>
        </w:rPr>
      </w:pPr>
    </w:p>
    <w:p w:rsidR="00982A38" w:rsidRPr="00B212E6" w:rsidRDefault="00982A38">
      <w:pPr>
        <w:rPr>
          <w:i/>
        </w:rPr>
      </w:pPr>
      <w:r w:rsidRPr="00B212E6">
        <w:rPr>
          <w:i/>
        </w:rPr>
        <w:t xml:space="preserve">Note: this is the quantum equivalent of what was described in Homework 3 and in Math supplement B of the text, e.g. that an </w:t>
      </w:r>
      <w:r w:rsidRPr="00AD3C28">
        <w:rPr>
          <w:b/>
          <w:i/>
        </w:rPr>
        <w:t>average</w:t>
      </w:r>
      <w:r w:rsidRPr="00B212E6">
        <w:rPr>
          <w:i/>
        </w:rPr>
        <w:t xml:space="preserve"> of any quantity y= </w:t>
      </w:r>
      <w:r w:rsidRPr="00B212E6">
        <w:rPr>
          <w:i/>
        </w:rPr>
        <w:sym w:font="Symbol" w:char="F0F2"/>
      </w:r>
      <w:r w:rsidRPr="00B212E6">
        <w:rPr>
          <w:i/>
        </w:rPr>
        <w:t>y</w:t>
      </w:r>
      <w:r w:rsidR="00B212E6" w:rsidRPr="00B212E6">
        <w:rPr>
          <w:i/>
        </w:rPr>
        <w:t xml:space="preserve"> P(y) dx</w:t>
      </w:r>
      <w:r w:rsidR="00AD3C28">
        <w:rPr>
          <w:i/>
        </w:rPr>
        <w:t xml:space="preserve"> = &lt;y&gt;.</w:t>
      </w:r>
    </w:p>
    <w:p w:rsidR="00982A38" w:rsidRDefault="00982A38">
      <w:pPr>
        <w:rPr>
          <w:i/>
        </w:rPr>
      </w:pPr>
    </w:p>
    <w:p w:rsidR="00AD3C28" w:rsidRPr="004D5B46" w:rsidRDefault="00AD3C28">
      <w:pPr>
        <w:rPr>
          <w:b/>
          <w:u w:val="single"/>
        </w:rPr>
      </w:pPr>
      <w:r w:rsidRPr="004D5B46">
        <w:rPr>
          <w:b/>
          <w:u w:val="single"/>
        </w:rPr>
        <w:t>Postulate 5:</w:t>
      </w:r>
    </w:p>
    <w:p w:rsidR="00B212E6" w:rsidRDefault="00AD3C28">
      <w:pPr>
        <w:rPr>
          <w:b/>
        </w:rPr>
      </w:pPr>
      <w:r>
        <w:rPr>
          <w:b/>
        </w:rPr>
        <w:t xml:space="preserve"> R</w:t>
      </w:r>
      <w:r w:rsidR="00B212E6" w:rsidRPr="00B212E6">
        <w:rPr>
          <w:b/>
        </w:rPr>
        <w:t>ecipe for finding the time variation of  quantum systems</w:t>
      </w:r>
      <w:r w:rsidR="00B212E6">
        <w:rPr>
          <w:b/>
        </w:rPr>
        <w:t xml:space="preserve">  (pg. 125)</w:t>
      </w:r>
    </w:p>
    <w:p w:rsidR="00B212E6" w:rsidRDefault="00B212E6">
      <w:pPr>
        <w:rPr>
          <w:b/>
        </w:rPr>
      </w:pPr>
    </w:p>
    <w:p w:rsidR="00B212E6" w:rsidRPr="003C4374" w:rsidRDefault="00B212E6">
      <w:pPr>
        <w:rPr>
          <w:b/>
          <w:i/>
          <w:highlight w:val="yellow"/>
        </w:rPr>
      </w:pPr>
      <w:r w:rsidRPr="003C4374">
        <w:rPr>
          <w:b/>
          <w:highlight w:val="yellow"/>
        </w:rPr>
        <w:t xml:space="preserve">Let </w:t>
      </w:r>
      <w:r w:rsidRPr="003C4374">
        <w:rPr>
          <w:b/>
          <w:highlight w:val="yellow"/>
        </w:rPr>
        <w:sym w:font="Symbol" w:char="F059"/>
      </w:r>
      <w:r w:rsidRPr="003C4374">
        <w:rPr>
          <w:b/>
          <w:highlight w:val="yellow"/>
        </w:rPr>
        <w:t xml:space="preserve">(x,t) be the composite wave function of x and t (which may contain </w:t>
      </w:r>
      <w:r w:rsidRPr="003C4374">
        <w:rPr>
          <w:b/>
          <w:highlight w:val="yellow"/>
        </w:rPr>
        <w:sym w:font="Symbol" w:char="F079"/>
      </w:r>
      <w:r w:rsidRPr="003C4374">
        <w:rPr>
          <w:b/>
          <w:highlight w:val="yellow"/>
        </w:rPr>
        <w:t xml:space="preserve">(x)) .  Let </w:t>
      </w:r>
      <w:r w:rsidRPr="003C4374">
        <w:rPr>
          <w:rFonts w:ascii="Curlz MT" w:hAnsi="Curlz MT"/>
          <w:b/>
          <w:highlight w:val="yellow"/>
        </w:rPr>
        <w:t>H</w:t>
      </w:r>
      <w:r w:rsidR="007B6CDD" w:rsidRPr="003C4374">
        <w:rPr>
          <w:rFonts w:ascii="Curlz MT" w:hAnsi="Curlz MT"/>
          <w:b/>
          <w:highlight w:val="yellow"/>
          <w:vertAlign w:val="subscript"/>
        </w:rPr>
        <w:t>op</w:t>
      </w:r>
      <w:r w:rsidRPr="003C4374">
        <w:rPr>
          <w:rFonts w:ascii="Curlz MT" w:hAnsi="Curlz MT"/>
          <w:b/>
          <w:highlight w:val="yellow"/>
        </w:rPr>
        <w:t xml:space="preserve">  </w:t>
      </w:r>
      <w:r w:rsidRPr="003C4374">
        <w:rPr>
          <w:b/>
          <w:highlight w:val="yellow"/>
        </w:rPr>
        <w:t xml:space="preserve">be a (possibly) time-containing </w:t>
      </w:r>
      <w:r w:rsidR="00442C11" w:rsidRPr="003C4374">
        <w:rPr>
          <w:b/>
          <w:highlight w:val="yellow"/>
        </w:rPr>
        <w:t xml:space="preserve">Hamiltonian </w:t>
      </w:r>
      <w:r w:rsidRPr="003C4374">
        <w:rPr>
          <w:b/>
          <w:highlight w:val="yellow"/>
        </w:rPr>
        <w:t>energy operator</w:t>
      </w:r>
      <w:r w:rsidR="00442C11" w:rsidRPr="003C4374">
        <w:rPr>
          <w:b/>
          <w:highlight w:val="yellow"/>
        </w:rPr>
        <w:t>.</w:t>
      </w:r>
      <w:r w:rsidRPr="003C4374">
        <w:rPr>
          <w:b/>
          <w:highlight w:val="yellow"/>
        </w:rPr>
        <w:t xml:space="preserve"> </w:t>
      </w:r>
      <w:r w:rsidR="00442C11" w:rsidRPr="003C4374">
        <w:rPr>
          <w:b/>
          <w:highlight w:val="yellow"/>
        </w:rPr>
        <w:t>T</w:t>
      </w:r>
      <w:r w:rsidRPr="003C4374">
        <w:rPr>
          <w:b/>
          <w:highlight w:val="yellow"/>
        </w:rPr>
        <w:t xml:space="preserve">o find </w:t>
      </w:r>
      <w:r w:rsidR="00442C11" w:rsidRPr="003C4374">
        <w:rPr>
          <w:b/>
          <w:highlight w:val="yellow"/>
        </w:rPr>
        <w:t xml:space="preserve">the more general, non-stationary </w:t>
      </w:r>
      <w:r w:rsidRPr="003C4374">
        <w:rPr>
          <w:b/>
          <w:highlight w:val="yellow"/>
        </w:rPr>
        <w:sym w:font="Symbol" w:char="F059"/>
      </w:r>
      <w:r w:rsidRPr="003C4374">
        <w:rPr>
          <w:b/>
          <w:highlight w:val="yellow"/>
        </w:rPr>
        <w:t>(x,t)</w:t>
      </w:r>
      <w:r w:rsidR="00442C11" w:rsidRPr="003C4374">
        <w:rPr>
          <w:b/>
          <w:highlight w:val="yellow"/>
        </w:rPr>
        <w:t xml:space="preserve"> we must solve the `time</w:t>
      </w:r>
      <w:r w:rsidR="00442C11" w:rsidRPr="003C4374">
        <w:rPr>
          <w:b/>
          <w:i/>
          <w:highlight w:val="yellow"/>
        </w:rPr>
        <w:t>-dependent’ Schrodinger equation:</w:t>
      </w:r>
    </w:p>
    <w:p w:rsidR="00442C11" w:rsidRPr="003C4374" w:rsidRDefault="00442C11">
      <w:pPr>
        <w:rPr>
          <w:b/>
          <w:i/>
          <w:highlight w:val="yellow"/>
        </w:rPr>
      </w:pPr>
    </w:p>
    <w:p w:rsidR="00442C11" w:rsidRPr="003C4374" w:rsidRDefault="00442C11">
      <w:pPr>
        <w:rPr>
          <w:b/>
          <w:i/>
          <w:highlight w:val="yellow"/>
        </w:rPr>
      </w:pPr>
      <w:r w:rsidRPr="003C4374">
        <w:rPr>
          <w:b/>
          <w:i/>
          <w:highlight w:val="yellow"/>
        </w:rPr>
        <w:tab/>
      </w:r>
      <w:r w:rsidRPr="003C4374">
        <w:rPr>
          <w:rFonts w:ascii="Curlz MT" w:hAnsi="Curlz MT"/>
          <w:b/>
          <w:i/>
          <w:highlight w:val="yellow"/>
        </w:rPr>
        <w:t>H</w:t>
      </w:r>
      <w:r w:rsidR="007B6CDD" w:rsidRPr="003C4374">
        <w:rPr>
          <w:rFonts w:ascii="Curlz MT" w:hAnsi="Curlz MT"/>
          <w:b/>
          <w:i/>
          <w:highlight w:val="yellow"/>
          <w:vertAlign w:val="subscript"/>
        </w:rPr>
        <w:t>op</w:t>
      </w:r>
      <w:r w:rsidR="007B6CDD" w:rsidRPr="003C4374">
        <w:rPr>
          <w:rFonts w:ascii="Curlz MT" w:hAnsi="Curlz MT"/>
          <w:b/>
          <w:i/>
          <w:highlight w:val="yellow"/>
        </w:rPr>
        <w:t xml:space="preserve"> </w:t>
      </w:r>
      <w:r w:rsidRPr="003C4374">
        <w:rPr>
          <w:b/>
          <w:i/>
          <w:highlight w:val="yellow"/>
        </w:rPr>
        <w:sym w:font="Symbol" w:char="F059"/>
      </w:r>
      <w:r w:rsidRPr="003C4374">
        <w:rPr>
          <w:b/>
          <w:i/>
          <w:highlight w:val="yellow"/>
        </w:rPr>
        <w:t>(x,t)  = i</w:t>
      </w:r>
      <w:r w:rsidRPr="003C4374">
        <w:rPr>
          <w:b/>
          <w:i/>
          <w:color w:val="000000"/>
          <w:highlight w:val="yellow"/>
          <w:u w:val="single"/>
        </w:rPr>
        <w:t xml:space="preserve"> ħ </w:t>
      </w:r>
      <w:r w:rsidRPr="003C4374">
        <w:rPr>
          <w:b/>
          <w:i/>
          <w:color w:val="000000"/>
          <w:highlight w:val="yellow"/>
          <w:u w:val="single"/>
        </w:rPr>
        <w:sym w:font="Symbol" w:char="F0B6"/>
      </w:r>
      <w:r w:rsidRPr="003C4374">
        <w:rPr>
          <w:b/>
          <w:i/>
          <w:highlight w:val="yellow"/>
          <w:u w:val="single"/>
        </w:rPr>
        <w:sym w:font="Symbol" w:char="F059"/>
      </w:r>
      <w:r w:rsidRPr="003C4374">
        <w:rPr>
          <w:b/>
          <w:i/>
          <w:highlight w:val="yellow"/>
          <w:u w:val="single"/>
        </w:rPr>
        <w:t>(x,t)</w:t>
      </w:r>
    </w:p>
    <w:p w:rsidR="00442C11" w:rsidRDefault="00442C11">
      <w:pPr>
        <w:rPr>
          <w:b/>
          <w:i/>
        </w:rPr>
      </w:pPr>
      <w:r w:rsidRPr="003C4374">
        <w:rPr>
          <w:b/>
          <w:i/>
          <w:highlight w:val="yellow"/>
        </w:rPr>
        <w:tab/>
      </w:r>
      <w:r w:rsidRPr="003C4374">
        <w:rPr>
          <w:b/>
          <w:i/>
          <w:highlight w:val="yellow"/>
        </w:rPr>
        <w:tab/>
      </w:r>
      <w:r w:rsidRPr="003C4374">
        <w:rPr>
          <w:b/>
          <w:i/>
          <w:highlight w:val="yellow"/>
        </w:rPr>
        <w:tab/>
      </w:r>
      <w:r w:rsidRPr="003C4374">
        <w:rPr>
          <w:b/>
          <w:i/>
          <w:highlight w:val="yellow"/>
        </w:rPr>
        <w:sym w:font="Symbol" w:char="F0B6"/>
      </w:r>
      <w:r w:rsidRPr="003C4374">
        <w:rPr>
          <w:b/>
          <w:i/>
          <w:highlight w:val="yellow"/>
        </w:rPr>
        <w:t>t</w:t>
      </w:r>
    </w:p>
    <w:p w:rsidR="00442C11" w:rsidRDefault="00442C11">
      <w:pPr>
        <w:rPr>
          <w:b/>
          <w:i/>
        </w:rPr>
      </w:pPr>
    </w:p>
    <w:p w:rsidR="00442C11" w:rsidRDefault="00442C11">
      <w:pPr>
        <w:rPr>
          <w:rFonts w:asciiTheme="majorHAnsi" w:hAnsiTheme="majorHAnsi"/>
        </w:rPr>
      </w:pPr>
      <w:r w:rsidRPr="00442C11">
        <w:rPr>
          <w:rFonts w:asciiTheme="majorHAnsi" w:hAnsiTheme="majorHAnsi"/>
          <w:i/>
        </w:rPr>
        <w:t xml:space="preserve">Note: Often </w:t>
      </w:r>
      <w:r w:rsidRPr="00442C11">
        <w:rPr>
          <w:rFonts w:ascii="Curlz MT" w:hAnsi="Curlz MT"/>
          <w:b/>
          <w:i/>
        </w:rPr>
        <w:t>H</w:t>
      </w:r>
      <w:r w:rsidR="007B6CDD">
        <w:rPr>
          <w:rFonts w:ascii="Curlz MT" w:hAnsi="Curlz MT"/>
          <w:b/>
          <w:i/>
          <w:vertAlign w:val="subscript"/>
        </w:rPr>
        <w:t>op</w:t>
      </w:r>
      <w:r w:rsidRPr="00442C11">
        <w:rPr>
          <w:rFonts w:asciiTheme="majorHAnsi" w:hAnsiTheme="majorHAnsi"/>
          <w:i/>
        </w:rPr>
        <w:t xml:space="preserve">  will not contain any time variable and we can write, as we did with the classical wave equation, </w:t>
      </w:r>
      <w:r w:rsidRPr="00442C11">
        <w:rPr>
          <w:rFonts w:asciiTheme="majorHAnsi" w:hAnsiTheme="majorHAnsi"/>
          <w:i/>
        </w:rPr>
        <w:sym w:font="Symbol" w:char="F059"/>
      </w:r>
      <w:r w:rsidRPr="00442C11">
        <w:rPr>
          <w:rFonts w:asciiTheme="majorHAnsi" w:hAnsiTheme="majorHAnsi"/>
          <w:i/>
        </w:rPr>
        <w:t xml:space="preserve">(x,t)= </w:t>
      </w:r>
      <w:r w:rsidRPr="00442C11">
        <w:rPr>
          <w:rFonts w:asciiTheme="majorHAnsi" w:hAnsiTheme="majorHAnsi"/>
          <w:i/>
        </w:rPr>
        <w:sym w:font="Symbol" w:char="F079"/>
      </w:r>
      <w:r w:rsidRPr="00442C11">
        <w:rPr>
          <w:rFonts w:asciiTheme="majorHAnsi" w:hAnsiTheme="majorHAnsi"/>
          <w:i/>
        </w:rPr>
        <w:t>(x)*T(t) and separate</w:t>
      </w:r>
      <w:r w:rsidRPr="00442C1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variables so that (after some algebra…)</w:t>
      </w:r>
    </w:p>
    <w:p w:rsidR="00442C11" w:rsidRDefault="00442C11">
      <w:pPr>
        <w:rPr>
          <w:rFonts w:asciiTheme="majorHAnsi" w:hAnsiTheme="majorHAnsi"/>
        </w:rPr>
      </w:pPr>
    </w:p>
    <w:p w:rsidR="00442C11" w:rsidRDefault="00442C11">
      <w:pPr>
        <w:rPr>
          <w:rFonts w:asciiTheme="majorHAnsi" w:hAnsiTheme="majorHAnsi"/>
          <w:i/>
        </w:rPr>
      </w:pPr>
      <w:r w:rsidRPr="00442C11">
        <w:rPr>
          <w:rFonts w:ascii="Curlz MT" w:hAnsi="Curlz MT"/>
          <w:b/>
          <w:i/>
        </w:rPr>
        <w:t>H</w:t>
      </w:r>
      <w:r w:rsidRPr="00442C11">
        <w:rPr>
          <w:rFonts w:asciiTheme="majorHAnsi" w:hAnsiTheme="majorHAnsi"/>
          <w:i/>
        </w:rPr>
        <w:sym w:font="Symbol" w:char="F079"/>
      </w:r>
      <w:r w:rsidRPr="00442C11">
        <w:rPr>
          <w:rFonts w:asciiTheme="majorHAnsi" w:hAnsiTheme="majorHAnsi"/>
          <w:i/>
        </w:rPr>
        <w:t>(x)</w:t>
      </w:r>
      <w:r>
        <w:rPr>
          <w:rFonts w:asciiTheme="majorHAnsi" w:hAnsiTheme="majorHAnsi"/>
          <w:i/>
        </w:rPr>
        <w:t xml:space="preserve">  = E</w:t>
      </w:r>
      <w:r w:rsidRPr="00442C11">
        <w:rPr>
          <w:rFonts w:asciiTheme="majorHAnsi" w:hAnsiTheme="majorHAnsi"/>
          <w:i/>
        </w:rPr>
        <w:sym w:font="Symbol" w:char="F079"/>
      </w:r>
      <w:r w:rsidRPr="00442C11">
        <w:rPr>
          <w:rFonts w:asciiTheme="majorHAnsi" w:hAnsiTheme="majorHAnsi"/>
          <w:i/>
        </w:rPr>
        <w:t>(x)</w:t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  <w:t>stationary state Schrodinger equation</w:t>
      </w:r>
    </w:p>
    <w:p w:rsidR="00442C11" w:rsidRDefault="00442C11">
      <w:pPr>
        <w:rPr>
          <w:rFonts w:asciiTheme="majorHAnsi" w:hAnsiTheme="majorHAnsi"/>
          <w:i/>
        </w:rPr>
      </w:pPr>
    </w:p>
    <w:p w:rsidR="00442C11" w:rsidRDefault="00442C11">
      <w:pPr>
        <w:rPr>
          <w:rFonts w:asciiTheme="majorHAnsi" w:hAnsiTheme="majorHAnsi"/>
          <w:i/>
        </w:rPr>
      </w:pPr>
      <w:r w:rsidRPr="00AD3C28">
        <w:rPr>
          <w:rFonts w:asciiTheme="majorHAnsi" w:hAnsiTheme="majorHAnsi"/>
          <w:i/>
          <w:u w:val="single"/>
        </w:rPr>
        <w:t>dT(t)</w:t>
      </w:r>
      <w:r>
        <w:rPr>
          <w:rFonts w:asciiTheme="majorHAnsi" w:hAnsiTheme="majorHAnsi"/>
          <w:i/>
        </w:rPr>
        <w:t xml:space="preserve">  = </w:t>
      </w:r>
      <w:r w:rsidRPr="00442C11">
        <w:rPr>
          <w:rFonts w:asciiTheme="majorHAnsi" w:hAnsiTheme="majorHAnsi"/>
          <w:i/>
          <w:u w:val="single"/>
        </w:rPr>
        <w:t>-i ET(t)</w:t>
      </w:r>
    </w:p>
    <w:p w:rsidR="00442C11" w:rsidRDefault="00442C11">
      <w:pPr>
        <w:rPr>
          <w:b/>
          <w:i/>
          <w:color w:val="000000"/>
        </w:rPr>
      </w:pPr>
      <w:r>
        <w:rPr>
          <w:rFonts w:asciiTheme="majorHAnsi" w:hAnsiTheme="majorHAnsi"/>
          <w:i/>
        </w:rPr>
        <w:t>dt</w:t>
      </w:r>
      <w:r>
        <w:rPr>
          <w:rFonts w:asciiTheme="majorHAnsi" w:hAnsiTheme="majorHAnsi"/>
          <w:i/>
        </w:rPr>
        <w:tab/>
        <w:t xml:space="preserve"> </w:t>
      </w:r>
      <w:r w:rsidRPr="00442C11">
        <w:rPr>
          <w:b/>
          <w:i/>
          <w:color w:val="000000"/>
        </w:rPr>
        <w:t>ħ</w:t>
      </w:r>
    </w:p>
    <w:p w:rsidR="00442C11" w:rsidRDefault="00442C11">
      <w:pPr>
        <w:rPr>
          <w:b/>
          <w:i/>
          <w:color w:val="000000"/>
        </w:rPr>
      </w:pPr>
    </w:p>
    <w:p w:rsidR="001A3B5E" w:rsidRDefault="00442C11">
      <w:pPr>
        <w:rPr>
          <w:i/>
          <w:color w:val="000000"/>
        </w:rPr>
      </w:pPr>
      <w:r w:rsidRPr="00442C11">
        <w:rPr>
          <w:i/>
          <w:color w:val="000000"/>
        </w:rPr>
        <w:t>The latter differential equation is easily solved so that T(t)= Ce</w:t>
      </w:r>
      <w:r w:rsidRPr="00442C11">
        <w:rPr>
          <w:i/>
          <w:color w:val="000000"/>
          <w:vertAlign w:val="superscript"/>
        </w:rPr>
        <w:t>-iEt/ħ</w:t>
      </w:r>
      <w:r>
        <w:rPr>
          <w:i/>
          <w:color w:val="000000"/>
        </w:rPr>
        <w:t>, which has the exact form to that determined for the classical wave equation’s T(t).</w:t>
      </w:r>
      <w:r w:rsidR="001A3B5E">
        <w:rPr>
          <w:i/>
          <w:color w:val="000000"/>
        </w:rPr>
        <w:t xml:space="preserve"> If this is the case, then the probability:</w:t>
      </w:r>
    </w:p>
    <w:p w:rsidR="001A3B5E" w:rsidRDefault="001A3B5E" w:rsidP="001A3B5E">
      <w:pPr>
        <w:ind w:firstLine="720"/>
        <w:rPr>
          <w:rFonts w:asciiTheme="majorHAnsi" w:hAnsiTheme="majorHAnsi"/>
          <w:i/>
        </w:rPr>
      </w:pPr>
      <w:r>
        <w:rPr>
          <w:i/>
          <w:color w:val="000000"/>
        </w:rPr>
        <w:t xml:space="preserve"> </w:t>
      </w:r>
      <w:r w:rsidRPr="001A3B5E">
        <w:rPr>
          <w:b/>
          <w:i/>
        </w:rPr>
        <w:sym w:font="Symbol" w:char="F059"/>
      </w:r>
      <w:r w:rsidRPr="001A3B5E">
        <w:rPr>
          <w:b/>
          <w:i/>
        </w:rPr>
        <w:t>(x,t)</w:t>
      </w:r>
      <w:r>
        <w:rPr>
          <w:b/>
          <w:i/>
        </w:rPr>
        <w:t>*</w:t>
      </w:r>
      <w:r w:rsidRPr="001A3B5E">
        <w:rPr>
          <w:b/>
          <w:i/>
        </w:rPr>
        <w:sym w:font="Symbol" w:char="F059"/>
      </w:r>
      <w:r w:rsidRPr="001A3B5E">
        <w:rPr>
          <w:b/>
          <w:i/>
        </w:rPr>
        <w:t>(x,t)</w:t>
      </w:r>
      <w:r>
        <w:rPr>
          <w:b/>
          <w:i/>
        </w:rPr>
        <w:t xml:space="preserve"> dx  =(T(t) </w:t>
      </w:r>
      <w:r w:rsidRPr="00442C11">
        <w:rPr>
          <w:rFonts w:asciiTheme="majorHAnsi" w:hAnsiTheme="majorHAnsi"/>
          <w:i/>
        </w:rPr>
        <w:sym w:font="Symbol" w:char="F079"/>
      </w:r>
      <w:r w:rsidRPr="00442C11">
        <w:rPr>
          <w:rFonts w:asciiTheme="majorHAnsi" w:hAnsiTheme="majorHAnsi"/>
          <w:i/>
        </w:rPr>
        <w:t>(x)</w:t>
      </w:r>
      <w:r>
        <w:rPr>
          <w:rFonts w:asciiTheme="majorHAnsi" w:hAnsiTheme="majorHAnsi"/>
          <w:i/>
        </w:rPr>
        <w:t>)</w:t>
      </w:r>
      <w:r w:rsidRPr="001A3B5E">
        <w:rPr>
          <w:rFonts w:asciiTheme="majorHAnsi" w:hAnsiTheme="majorHAnsi"/>
          <w:i/>
        </w:rPr>
        <w:t xml:space="preserve"> </w:t>
      </w:r>
      <w:r>
        <w:rPr>
          <w:rFonts w:asciiTheme="majorHAnsi" w:hAnsiTheme="majorHAnsi"/>
          <w:i/>
        </w:rPr>
        <w:t xml:space="preserve">*(T(t) </w:t>
      </w:r>
      <w:r w:rsidRPr="00442C11">
        <w:rPr>
          <w:rFonts w:asciiTheme="majorHAnsi" w:hAnsiTheme="majorHAnsi"/>
          <w:i/>
        </w:rPr>
        <w:sym w:font="Symbol" w:char="F079"/>
      </w:r>
      <w:r w:rsidRPr="00442C11">
        <w:rPr>
          <w:rFonts w:asciiTheme="majorHAnsi" w:hAnsiTheme="majorHAnsi"/>
          <w:i/>
        </w:rPr>
        <w:t>(x)</w:t>
      </w:r>
      <w:r>
        <w:rPr>
          <w:rFonts w:asciiTheme="majorHAnsi" w:hAnsiTheme="majorHAnsi"/>
          <w:i/>
        </w:rPr>
        <w:t>)dx= (T(t)</w:t>
      </w:r>
      <w:r>
        <w:rPr>
          <w:rFonts w:asciiTheme="majorHAnsi" w:hAnsiTheme="majorHAnsi"/>
          <w:i/>
          <w:vertAlign w:val="superscript"/>
        </w:rPr>
        <w:t>*</w:t>
      </w:r>
      <w:r>
        <w:rPr>
          <w:rFonts w:asciiTheme="majorHAnsi" w:hAnsiTheme="majorHAnsi"/>
          <w:i/>
        </w:rPr>
        <w:t>T(t)) X(x)</w:t>
      </w:r>
      <w:r>
        <w:rPr>
          <w:rFonts w:asciiTheme="majorHAnsi" w:hAnsiTheme="majorHAnsi"/>
          <w:i/>
          <w:vertAlign w:val="superscript"/>
        </w:rPr>
        <w:t>*</w:t>
      </w:r>
      <w:r>
        <w:rPr>
          <w:rFonts w:asciiTheme="majorHAnsi" w:hAnsiTheme="majorHAnsi"/>
          <w:i/>
        </w:rPr>
        <w:t xml:space="preserve">X(x)dx </w:t>
      </w:r>
    </w:p>
    <w:p w:rsidR="00442C11" w:rsidRPr="001A3B5E" w:rsidRDefault="001A3B5E" w:rsidP="001A3B5E">
      <w:pPr>
        <w:ind w:left="4320"/>
        <w:rPr>
          <w:i/>
          <w:color w:val="000000"/>
        </w:rPr>
      </w:pPr>
      <w:r>
        <w:rPr>
          <w:rFonts w:asciiTheme="majorHAnsi" w:hAnsiTheme="majorHAnsi"/>
          <w:i/>
        </w:rPr>
        <w:t xml:space="preserve">        = C</w:t>
      </w:r>
      <w:r>
        <w:rPr>
          <w:rFonts w:asciiTheme="majorHAnsi" w:hAnsiTheme="majorHAnsi"/>
          <w:i/>
          <w:vertAlign w:val="superscript"/>
        </w:rPr>
        <w:t>2</w:t>
      </w:r>
      <w:r>
        <w:rPr>
          <w:rFonts w:asciiTheme="majorHAnsi" w:hAnsiTheme="majorHAnsi"/>
          <w:i/>
        </w:rPr>
        <w:t>e</w:t>
      </w:r>
      <w:r>
        <w:rPr>
          <w:rFonts w:asciiTheme="majorHAnsi" w:hAnsiTheme="majorHAnsi"/>
          <w:i/>
          <w:vertAlign w:val="superscript"/>
        </w:rPr>
        <w:t>+</w:t>
      </w:r>
      <w:r w:rsidRPr="001A3B5E">
        <w:rPr>
          <w:i/>
          <w:color w:val="000000"/>
          <w:vertAlign w:val="superscript"/>
        </w:rPr>
        <w:t xml:space="preserve"> </w:t>
      </w:r>
      <w:r w:rsidRPr="00442C11">
        <w:rPr>
          <w:i/>
          <w:color w:val="000000"/>
          <w:vertAlign w:val="superscript"/>
        </w:rPr>
        <w:t>iEt/ħ</w:t>
      </w:r>
      <w:r>
        <w:rPr>
          <w:i/>
          <w:color w:val="000000"/>
        </w:rPr>
        <w:t>e</w:t>
      </w:r>
      <w:r>
        <w:rPr>
          <w:i/>
          <w:color w:val="000000"/>
          <w:vertAlign w:val="superscript"/>
        </w:rPr>
        <w:t>-</w:t>
      </w:r>
      <w:r>
        <w:rPr>
          <w:rFonts w:asciiTheme="majorHAnsi" w:hAnsiTheme="majorHAnsi"/>
          <w:i/>
        </w:rPr>
        <w:t xml:space="preserve"> </w:t>
      </w:r>
      <w:r w:rsidRPr="00442C11">
        <w:rPr>
          <w:i/>
          <w:color w:val="000000"/>
          <w:vertAlign w:val="superscript"/>
        </w:rPr>
        <w:t>iEt/ħ</w:t>
      </w:r>
      <w:r>
        <w:rPr>
          <w:i/>
          <w:color w:val="000000"/>
        </w:rPr>
        <w:t>X(x)</w:t>
      </w:r>
      <w:r>
        <w:rPr>
          <w:i/>
          <w:color w:val="000000"/>
          <w:vertAlign w:val="superscript"/>
        </w:rPr>
        <w:t>*</w:t>
      </w:r>
      <w:r>
        <w:rPr>
          <w:i/>
          <w:color w:val="000000"/>
        </w:rPr>
        <w:t>X(x)dx</w:t>
      </w:r>
    </w:p>
    <w:p w:rsidR="00400583" w:rsidRDefault="001A3B5E">
      <w:pPr>
        <w:rPr>
          <w:i/>
          <w:color w:val="000000"/>
        </w:rPr>
      </w:pP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  <w:t xml:space="preserve">       =C</w:t>
      </w: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>*1*</w:t>
      </w:r>
      <w:r w:rsidRPr="001A3B5E">
        <w:rPr>
          <w:i/>
          <w:color w:val="000000"/>
        </w:rPr>
        <w:t xml:space="preserve"> </w:t>
      </w:r>
      <w:r>
        <w:rPr>
          <w:i/>
          <w:color w:val="000000"/>
        </w:rPr>
        <w:t>X(x)</w:t>
      </w:r>
      <w:r>
        <w:rPr>
          <w:i/>
          <w:color w:val="000000"/>
          <w:vertAlign w:val="superscript"/>
        </w:rPr>
        <w:t>*</w:t>
      </w:r>
      <w:r>
        <w:rPr>
          <w:i/>
          <w:color w:val="000000"/>
        </w:rPr>
        <w:t xml:space="preserve">X(x)dx </w:t>
      </w:r>
    </w:p>
    <w:p w:rsidR="001A3B5E" w:rsidRDefault="001A3B5E">
      <w:pPr>
        <w:rPr>
          <w:i/>
          <w:color w:val="000000"/>
        </w:rPr>
      </w:pPr>
    </w:p>
    <w:p w:rsidR="001D3140" w:rsidRPr="007B6CDD" w:rsidRDefault="001A3B5E">
      <w:pPr>
        <w:rPr>
          <w:i/>
          <w:color w:val="000000"/>
        </w:rPr>
      </w:pPr>
      <w:r w:rsidRPr="007B6CDD">
        <w:rPr>
          <w:i/>
          <w:color w:val="000000"/>
        </w:rPr>
        <w:t xml:space="preserve">Which means that if t is not part of </w:t>
      </w:r>
      <w:r w:rsidRPr="007B6CDD">
        <w:rPr>
          <w:rFonts w:ascii="Curlz MT" w:hAnsi="Curlz MT"/>
          <w:i/>
        </w:rPr>
        <w:t>H</w:t>
      </w:r>
      <w:r w:rsidR="007B6CDD">
        <w:rPr>
          <w:rFonts w:ascii="Curlz MT" w:hAnsi="Curlz MT"/>
          <w:i/>
          <w:vertAlign w:val="subscript"/>
        </w:rPr>
        <w:t>op</w:t>
      </w:r>
      <w:r w:rsidR="007B6CDD">
        <w:rPr>
          <w:rFonts w:ascii="Curlz MT" w:hAnsi="Curlz MT"/>
          <w:i/>
        </w:rPr>
        <w:t xml:space="preserve"> </w:t>
      </w:r>
      <w:r w:rsidRPr="007B6CDD">
        <w:rPr>
          <w:rFonts w:ascii="Curlz MT" w:hAnsi="Curlz MT"/>
          <w:i/>
        </w:rPr>
        <w:t xml:space="preserve">, </w:t>
      </w:r>
      <w:r w:rsidRPr="007B6CDD">
        <w:rPr>
          <w:rFonts w:asciiTheme="majorHAnsi" w:hAnsiTheme="majorHAnsi"/>
          <w:i/>
        </w:rPr>
        <w:t>then the probability density is also time-independent</w:t>
      </w:r>
      <w:r w:rsidR="00CF6BB6" w:rsidRPr="007B6CDD">
        <w:rPr>
          <w:rFonts w:asciiTheme="majorHAnsi" w:hAnsiTheme="majorHAnsi"/>
          <w:i/>
        </w:rPr>
        <w:t>.</w:t>
      </w:r>
    </w:p>
    <w:p w:rsidR="001D3140" w:rsidRDefault="001D3140">
      <w:pPr>
        <w:rPr>
          <w:i/>
          <w:color w:val="000000"/>
        </w:rPr>
      </w:pPr>
    </w:p>
    <w:p w:rsidR="001D3140" w:rsidRDefault="001D3140">
      <w:pPr>
        <w:rPr>
          <w:i/>
          <w:color w:val="000000"/>
        </w:rPr>
      </w:pPr>
    </w:p>
    <w:p w:rsidR="00400583" w:rsidRDefault="009D36E4">
      <w:pPr>
        <w:rPr>
          <w:i/>
          <w:color w:val="000000"/>
        </w:rPr>
      </w:pPr>
      <w:r>
        <w:rPr>
          <w:i/>
          <w:noProof/>
          <w:color w:val="000000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-22860</wp:posOffset>
                </wp:positionV>
                <wp:extent cx="6377305" cy="8301355"/>
                <wp:effectExtent l="0" t="3810" r="4445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7305" cy="830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583" w:rsidRDefault="00400583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7113836" cy="7705725"/>
                                  <wp:effectExtent l="19050" t="0" r="0" b="0"/>
                                  <wp:docPr id="1" name="Picture 1" descr="C:\Users\fong\Desktop\Fong Main\ALFRED\chem6854\2012-02 (Feb)\operators000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fong\Desktop\Fong Main\ALFRED\chem6854\2012-02 (Feb)\operators000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14234" cy="77061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55pt;margin-top:-1.8pt;width:502.15pt;height:65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" stroked="f">
                <v:textbox>
                  <w:txbxContent>
                    <w:p w:rsidR="00400583" w:rsidRDefault="00400583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7113836" cy="7705725"/>
                            <wp:effectExtent l="19050" t="0" r="0" b="0"/>
                            <wp:docPr id="1" name="Picture 1" descr="C:\Users\fong\Desktop\Fong Main\ALFRED\chem6854\2012-02 (Feb)\operators000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fong\Desktop\Fong Main\ALFRED\chem6854\2012-02 (Feb)\operators000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14234" cy="77061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00583" w:rsidRPr="00442C11" w:rsidRDefault="009D36E4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439420</wp:posOffset>
                </wp:positionH>
                <wp:positionV relativeFrom="paragraph">
                  <wp:posOffset>7364730</wp:posOffset>
                </wp:positionV>
                <wp:extent cx="5690870" cy="22352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087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583" w:rsidRDefault="004005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4.6pt;margin-top:579.9pt;width:448.1pt;height:1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8/nhQ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" stroked="f">
                <v:textbox>
                  <w:txbxContent>
                    <w:p w:rsidR="00400583" w:rsidRDefault="00400583"/>
                  </w:txbxContent>
                </v:textbox>
              </v:shape>
            </w:pict>
          </mc:Fallback>
        </mc:AlternateContent>
      </w:r>
    </w:p>
    <w:sectPr w:rsidR="00400583" w:rsidRPr="00442C11" w:rsidSect="003105CE">
      <w:pgSz w:w="12240" w:h="15840" w:code="1"/>
      <w:pgMar w:top="990" w:right="90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8BB"/>
    <w:rsid w:val="0004268B"/>
    <w:rsid w:val="000A0C9B"/>
    <w:rsid w:val="00125048"/>
    <w:rsid w:val="001A3B5E"/>
    <w:rsid w:val="001D3140"/>
    <w:rsid w:val="001D6A02"/>
    <w:rsid w:val="001E79D6"/>
    <w:rsid w:val="00257326"/>
    <w:rsid w:val="00257688"/>
    <w:rsid w:val="00262685"/>
    <w:rsid w:val="003105CE"/>
    <w:rsid w:val="00345F01"/>
    <w:rsid w:val="00362D5D"/>
    <w:rsid w:val="003C4374"/>
    <w:rsid w:val="003E62BB"/>
    <w:rsid w:val="003F3635"/>
    <w:rsid w:val="00400583"/>
    <w:rsid w:val="004011CC"/>
    <w:rsid w:val="00442C11"/>
    <w:rsid w:val="004D5B46"/>
    <w:rsid w:val="004F5DF6"/>
    <w:rsid w:val="005402E8"/>
    <w:rsid w:val="005D531C"/>
    <w:rsid w:val="00642A2E"/>
    <w:rsid w:val="007020A4"/>
    <w:rsid w:val="00733B68"/>
    <w:rsid w:val="00760DF5"/>
    <w:rsid w:val="007872AE"/>
    <w:rsid w:val="007B6CDD"/>
    <w:rsid w:val="007D0DA6"/>
    <w:rsid w:val="008258BA"/>
    <w:rsid w:val="00861406"/>
    <w:rsid w:val="00866319"/>
    <w:rsid w:val="008A49E8"/>
    <w:rsid w:val="008B4F48"/>
    <w:rsid w:val="008F7859"/>
    <w:rsid w:val="00953463"/>
    <w:rsid w:val="00982A38"/>
    <w:rsid w:val="009957F1"/>
    <w:rsid w:val="009B5958"/>
    <w:rsid w:val="009D36E4"/>
    <w:rsid w:val="009F27DE"/>
    <w:rsid w:val="00A658BB"/>
    <w:rsid w:val="00AD3C28"/>
    <w:rsid w:val="00AF2AA3"/>
    <w:rsid w:val="00AF34A7"/>
    <w:rsid w:val="00B06D08"/>
    <w:rsid w:val="00B212E6"/>
    <w:rsid w:val="00BD5686"/>
    <w:rsid w:val="00C35505"/>
    <w:rsid w:val="00C561BC"/>
    <w:rsid w:val="00C86858"/>
    <w:rsid w:val="00CF6BB6"/>
    <w:rsid w:val="00D409DF"/>
    <w:rsid w:val="00D5765C"/>
    <w:rsid w:val="00DF3EF8"/>
    <w:rsid w:val="00E753FB"/>
    <w:rsid w:val="00EC4338"/>
    <w:rsid w:val="00F5041F"/>
    <w:rsid w:val="00F9046A"/>
    <w:rsid w:val="00FA4ABB"/>
    <w:rsid w:val="00FE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083D2F-984C-4D48-8EC4-D0286EBB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5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5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30953-7B17-4E0C-A24D-7B86A677D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2</cp:revision>
  <cp:lastPrinted>2013-02-21T04:15:00Z</cp:lastPrinted>
  <dcterms:created xsi:type="dcterms:W3CDTF">2014-02-18T16:49:00Z</dcterms:created>
  <dcterms:modified xsi:type="dcterms:W3CDTF">2014-02-18T16:49:00Z</dcterms:modified>
</cp:coreProperties>
</file>