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90E" w:rsidRPr="00BC1344" w:rsidRDefault="003E690E" w:rsidP="00BC1344">
      <w:pPr>
        <w:spacing w:after="120"/>
        <w:jc w:val="center"/>
        <w:rPr>
          <w:rFonts w:asciiTheme="majorHAnsi" w:hAnsiTheme="majorHAnsi"/>
          <w:b/>
          <w:sz w:val="40"/>
          <w:szCs w:val="40"/>
          <w:u w:val="single"/>
        </w:rPr>
      </w:pPr>
      <w:bookmarkStart w:id="0" w:name="_GoBack"/>
      <w:bookmarkEnd w:id="0"/>
      <w:r>
        <w:rPr>
          <w:rFonts w:asciiTheme="majorHAnsi" w:hAnsiTheme="majorHAnsi"/>
          <w:b/>
          <w:sz w:val="40"/>
          <w:szCs w:val="40"/>
          <w:u w:val="single"/>
        </w:rPr>
        <w:t>LABORATORY SAFETY RULES AGREEMENT</w:t>
      </w:r>
    </w:p>
    <w:p w:rsidR="00583F32" w:rsidRPr="00583F32" w:rsidRDefault="00237F59" w:rsidP="00BC1344">
      <w:pPr>
        <w:spacing w:after="120"/>
        <w:ind w:left="360"/>
        <w:rPr>
          <w:rFonts w:asciiTheme="majorHAnsi" w:hAnsiTheme="majorHAnsi"/>
          <w:sz w:val="28"/>
          <w:szCs w:val="28"/>
        </w:rPr>
      </w:pPr>
      <w:r w:rsidRPr="00583F32">
        <w:rPr>
          <w:rFonts w:asciiTheme="majorHAnsi" w:hAnsiTheme="majorHAnsi"/>
          <w:sz w:val="28"/>
          <w:szCs w:val="28"/>
        </w:rPr>
        <w:t>Please carefully read and make sure that you understand all of the following rule</w:t>
      </w:r>
      <w:r w:rsidR="00583F32" w:rsidRPr="00583F32">
        <w:rPr>
          <w:rFonts w:asciiTheme="majorHAnsi" w:hAnsiTheme="majorHAnsi"/>
          <w:sz w:val="28"/>
          <w:szCs w:val="28"/>
        </w:rPr>
        <w:t>s.  When you have finished, please sign this agreement and return it to your instructor.</w:t>
      </w:r>
    </w:p>
    <w:p w:rsidR="00AB414D" w:rsidRPr="00BC1344" w:rsidRDefault="00583F32" w:rsidP="00BC1344">
      <w:pPr>
        <w:pStyle w:val="ListParagraph"/>
        <w:numPr>
          <w:ilvl w:val="0"/>
          <w:numId w:val="1"/>
        </w:numPr>
        <w:spacing w:after="160" w:line="240" w:lineRule="auto"/>
        <w:ind w:left="720" w:hanging="446"/>
        <w:contextualSpacing w:val="0"/>
        <w:rPr>
          <w:rFonts w:asciiTheme="majorHAnsi" w:hAnsiTheme="majorHAnsi"/>
          <w:sz w:val="28"/>
          <w:szCs w:val="28"/>
        </w:rPr>
      </w:pPr>
      <w:r w:rsidRPr="00583F32">
        <w:rPr>
          <w:rFonts w:asciiTheme="majorHAnsi" w:hAnsiTheme="majorHAnsi"/>
          <w:sz w:val="28"/>
          <w:szCs w:val="28"/>
        </w:rPr>
        <w:t xml:space="preserve">Be prepared.  Read all assigned laboratory procedures and associated materials prior to attending lab.  Be aware of all hazards before beginning any experiment. </w:t>
      </w:r>
    </w:p>
    <w:p w:rsidR="00AB414D" w:rsidRPr="00BC1344" w:rsidRDefault="00583F32" w:rsidP="00BC1344">
      <w:pPr>
        <w:pStyle w:val="ListParagraph"/>
        <w:numPr>
          <w:ilvl w:val="0"/>
          <w:numId w:val="1"/>
        </w:numPr>
        <w:spacing w:after="160" w:line="240" w:lineRule="auto"/>
        <w:ind w:left="720" w:hanging="446"/>
        <w:contextualSpacing w:val="0"/>
        <w:rPr>
          <w:rFonts w:asciiTheme="majorHAnsi" w:hAnsiTheme="majorHAnsi"/>
          <w:sz w:val="28"/>
          <w:szCs w:val="28"/>
        </w:rPr>
      </w:pPr>
      <w:r>
        <w:rPr>
          <w:rFonts w:asciiTheme="majorHAnsi" w:hAnsiTheme="majorHAnsi"/>
          <w:sz w:val="28"/>
          <w:szCs w:val="28"/>
        </w:rPr>
        <w:t>All experiments should be performed as directed.  Do not do anything that is not part of the assigned experimental procedure or has not been advised by your instructor.  Never use equipment prior to receiving proper instruction.</w:t>
      </w:r>
    </w:p>
    <w:p w:rsidR="00AB414D" w:rsidRPr="00BC1344" w:rsidRDefault="00583F32" w:rsidP="00BC1344">
      <w:pPr>
        <w:pStyle w:val="ListParagraph"/>
        <w:numPr>
          <w:ilvl w:val="0"/>
          <w:numId w:val="1"/>
        </w:numPr>
        <w:spacing w:after="160" w:line="240" w:lineRule="auto"/>
        <w:ind w:left="720" w:hanging="446"/>
        <w:contextualSpacing w:val="0"/>
        <w:rPr>
          <w:rFonts w:asciiTheme="majorHAnsi" w:hAnsiTheme="majorHAnsi"/>
          <w:sz w:val="28"/>
          <w:szCs w:val="28"/>
        </w:rPr>
      </w:pPr>
      <w:r>
        <w:rPr>
          <w:rFonts w:asciiTheme="majorHAnsi" w:hAnsiTheme="majorHAnsi"/>
          <w:sz w:val="28"/>
          <w:szCs w:val="28"/>
        </w:rPr>
        <w:t>Wear all appropriate personal protective equipment required for the work / experiment which you are performing.  This would include items such as safety glasses/goggles, lab coat/apron, and gloves.  Your instructor will notify you of what type of personal protective equipment is required for each experiment.</w:t>
      </w:r>
    </w:p>
    <w:p w:rsidR="00AB414D" w:rsidRPr="00BC1344" w:rsidRDefault="00583F32" w:rsidP="00BC1344">
      <w:pPr>
        <w:pStyle w:val="ListParagraph"/>
        <w:numPr>
          <w:ilvl w:val="0"/>
          <w:numId w:val="1"/>
        </w:numPr>
        <w:spacing w:after="160" w:line="240" w:lineRule="auto"/>
        <w:ind w:left="720" w:hanging="446"/>
        <w:contextualSpacing w:val="0"/>
        <w:rPr>
          <w:rFonts w:asciiTheme="majorHAnsi" w:hAnsiTheme="majorHAnsi"/>
          <w:sz w:val="28"/>
          <w:szCs w:val="28"/>
        </w:rPr>
      </w:pPr>
      <w:r w:rsidRPr="00583F32">
        <w:rPr>
          <w:rFonts w:asciiTheme="majorHAnsi" w:hAnsiTheme="majorHAnsi"/>
          <w:sz w:val="28"/>
          <w:szCs w:val="28"/>
        </w:rPr>
        <w:t>Working alone in a laboratory should be avoided.  You should work in pairs and if you must work alone you shall advise a faculty member of your location and plan of action.</w:t>
      </w:r>
    </w:p>
    <w:p w:rsidR="00AB414D" w:rsidRPr="00BC1344" w:rsidRDefault="00583F32" w:rsidP="00BC1344">
      <w:pPr>
        <w:pStyle w:val="ListParagraph"/>
        <w:numPr>
          <w:ilvl w:val="0"/>
          <w:numId w:val="1"/>
        </w:numPr>
        <w:spacing w:after="160" w:line="240" w:lineRule="auto"/>
        <w:ind w:left="720" w:hanging="446"/>
        <w:contextualSpacing w:val="0"/>
        <w:rPr>
          <w:rFonts w:asciiTheme="majorHAnsi" w:hAnsiTheme="majorHAnsi"/>
          <w:sz w:val="28"/>
          <w:szCs w:val="28"/>
        </w:rPr>
      </w:pPr>
      <w:r w:rsidRPr="00AB414D">
        <w:rPr>
          <w:rFonts w:asciiTheme="majorHAnsi" w:hAnsiTheme="majorHAnsi"/>
          <w:sz w:val="28"/>
          <w:szCs w:val="28"/>
        </w:rPr>
        <w:t xml:space="preserve">Smoking, eating, drinking </w:t>
      </w:r>
      <w:r w:rsidR="006D5289" w:rsidRPr="00AB414D">
        <w:rPr>
          <w:rFonts w:asciiTheme="majorHAnsi" w:hAnsiTheme="majorHAnsi"/>
          <w:sz w:val="28"/>
          <w:szCs w:val="28"/>
        </w:rPr>
        <w:t>and the</w:t>
      </w:r>
      <w:r w:rsidRPr="00AB414D">
        <w:rPr>
          <w:rFonts w:asciiTheme="majorHAnsi" w:hAnsiTheme="majorHAnsi"/>
          <w:sz w:val="28"/>
          <w:szCs w:val="28"/>
        </w:rPr>
        <w:t xml:space="preserve"> application of cosmetics is forbidden in all laboratories.</w:t>
      </w:r>
    </w:p>
    <w:p w:rsidR="00AB414D" w:rsidRPr="00BC1344" w:rsidRDefault="00AB414D" w:rsidP="00BC1344">
      <w:pPr>
        <w:pStyle w:val="ListParagraph"/>
        <w:numPr>
          <w:ilvl w:val="0"/>
          <w:numId w:val="1"/>
        </w:numPr>
        <w:spacing w:after="160" w:line="240" w:lineRule="auto"/>
        <w:ind w:left="720" w:hanging="446"/>
        <w:contextualSpacing w:val="0"/>
        <w:rPr>
          <w:rFonts w:asciiTheme="majorHAnsi" w:hAnsiTheme="majorHAnsi"/>
          <w:sz w:val="28"/>
          <w:szCs w:val="28"/>
        </w:rPr>
      </w:pPr>
      <w:r>
        <w:rPr>
          <w:rFonts w:asciiTheme="majorHAnsi" w:hAnsiTheme="majorHAnsi"/>
          <w:sz w:val="28"/>
          <w:szCs w:val="28"/>
        </w:rPr>
        <w:t>Coats, backpacks and other personal items are not permitted in the laboratory work area.  Upon entering the lab, these items should be stored in the designated storage area – never on the bench tops.</w:t>
      </w:r>
    </w:p>
    <w:p w:rsidR="00AB414D" w:rsidRPr="00BC1344" w:rsidRDefault="00AB414D" w:rsidP="00BC1344">
      <w:pPr>
        <w:pStyle w:val="ListParagraph"/>
        <w:numPr>
          <w:ilvl w:val="0"/>
          <w:numId w:val="1"/>
        </w:numPr>
        <w:spacing w:after="160" w:line="240" w:lineRule="auto"/>
        <w:ind w:left="720" w:hanging="446"/>
        <w:contextualSpacing w:val="0"/>
        <w:rPr>
          <w:rFonts w:asciiTheme="majorHAnsi" w:hAnsiTheme="majorHAnsi"/>
          <w:sz w:val="28"/>
          <w:szCs w:val="28"/>
        </w:rPr>
      </w:pPr>
      <w:r>
        <w:rPr>
          <w:rFonts w:asciiTheme="majorHAnsi" w:hAnsiTheme="majorHAnsi"/>
          <w:sz w:val="28"/>
          <w:szCs w:val="28"/>
        </w:rPr>
        <w:t xml:space="preserve">Know the location and proper operation of all emergency equipment including eyewash, safety shower, fire extinguisher, fire blanket, first aid kit and spill kit.  Know the location of and how to </w:t>
      </w:r>
      <w:r w:rsidR="006D5289">
        <w:rPr>
          <w:rFonts w:asciiTheme="majorHAnsi" w:hAnsiTheme="majorHAnsi"/>
          <w:sz w:val="28"/>
          <w:szCs w:val="28"/>
        </w:rPr>
        <w:t>interpret MSDS</w:t>
      </w:r>
      <w:r>
        <w:rPr>
          <w:rFonts w:asciiTheme="majorHAnsi" w:hAnsiTheme="majorHAnsi"/>
          <w:sz w:val="28"/>
          <w:szCs w:val="28"/>
        </w:rPr>
        <w:t xml:space="preserve"> sheets.  Know who to contact and what to do in case of an emergency.</w:t>
      </w:r>
    </w:p>
    <w:p w:rsidR="00AB414D" w:rsidRPr="00BC1344" w:rsidRDefault="00AB414D" w:rsidP="00BC1344">
      <w:pPr>
        <w:pStyle w:val="ListParagraph"/>
        <w:numPr>
          <w:ilvl w:val="0"/>
          <w:numId w:val="1"/>
        </w:numPr>
        <w:spacing w:after="160" w:line="240" w:lineRule="auto"/>
        <w:ind w:left="720" w:hanging="446"/>
        <w:contextualSpacing w:val="0"/>
        <w:rPr>
          <w:rFonts w:asciiTheme="majorHAnsi" w:hAnsiTheme="majorHAnsi"/>
          <w:sz w:val="28"/>
          <w:szCs w:val="28"/>
        </w:rPr>
      </w:pPr>
      <w:r w:rsidRPr="00AB414D">
        <w:rPr>
          <w:rFonts w:asciiTheme="majorHAnsi" w:hAnsiTheme="majorHAnsi"/>
          <w:sz w:val="28"/>
          <w:szCs w:val="28"/>
        </w:rPr>
        <w:t xml:space="preserve"> </w:t>
      </w:r>
      <w:r w:rsidR="003E690E" w:rsidRPr="00AB414D">
        <w:rPr>
          <w:rFonts w:asciiTheme="majorHAnsi" w:hAnsiTheme="majorHAnsi"/>
          <w:sz w:val="28"/>
          <w:szCs w:val="28"/>
        </w:rPr>
        <w:t>Absolutely</w:t>
      </w:r>
      <w:r w:rsidR="00C3274F">
        <w:rPr>
          <w:rFonts w:asciiTheme="majorHAnsi" w:hAnsiTheme="majorHAnsi"/>
          <w:sz w:val="28"/>
          <w:szCs w:val="28"/>
        </w:rPr>
        <w:t xml:space="preserve"> </w:t>
      </w:r>
      <w:r w:rsidR="003E690E" w:rsidRPr="00AB414D">
        <w:rPr>
          <w:rFonts w:asciiTheme="majorHAnsi" w:hAnsiTheme="majorHAnsi"/>
          <w:sz w:val="28"/>
          <w:szCs w:val="28"/>
          <w:u w:val="single"/>
        </w:rPr>
        <w:t>NO</w:t>
      </w:r>
      <w:r w:rsidR="003E690E" w:rsidRPr="00AB414D">
        <w:rPr>
          <w:rFonts w:asciiTheme="majorHAnsi" w:hAnsiTheme="majorHAnsi"/>
          <w:sz w:val="28"/>
          <w:szCs w:val="28"/>
        </w:rPr>
        <w:t xml:space="preserve"> horseplay will be tolerated in the laboratory.  When moving about the laboratory</w:t>
      </w:r>
      <w:r w:rsidR="006D5289">
        <w:rPr>
          <w:rFonts w:asciiTheme="majorHAnsi" w:hAnsiTheme="majorHAnsi"/>
          <w:sz w:val="28"/>
          <w:szCs w:val="28"/>
        </w:rPr>
        <w:t>,</w:t>
      </w:r>
      <w:r w:rsidR="003E690E" w:rsidRPr="00AB414D">
        <w:rPr>
          <w:rFonts w:asciiTheme="majorHAnsi" w:hAnsiTheme="majorHAnsi"/>
          <w:sz w:val="28"/>
          <w:szCs w:val="28"/>
        </w:rPr>
        <w:t xml:space="preserve"> be mindful of your surroundings and potential hazards.</w:t>
      </w:r>
    </w:p>
    <w:p w:rsidR="00AB414D" w:rsidRPr="00BC1344" w:rsidRDefault="003E690E" w:rsidP="00BC1344">
      <w:pPr>
        <w:pStyle w:val="ListParagraph"/>
        <w:numPr>
          <w:ilvl w:val="0"/>
          <w:numId w:val="1"/>
        </w:numPr>
        <w:spacing w:after="160" w:line="240" w:lineRule="auto"/>
        <w:ind w:left="720" w:hanging="446"/>
        <w:contextualSpacing w:val="0"/>
        <w:rPr>
          <w:rFonts w:asciiTheme="majorHAnsi" w:hAnsiTheme="majorHAnsi"/>
          <w:sz w:val="28"/>
          <w:szCs w:val="28"/>
        </w:rPr>
      </w:pPr>
      <w:r>
        <w:rPr>
          <w:rFonts w:asciiTheme="majorHAnsi" w:hAnsiTheme="majorHAnsi"/>
          <w:sz w:val="28"/>
          <w:szCs w:val="28"/>
        </w:rPr>
        <w:t xml:space="preserve">Appropriate clothing shall be worn in the laboratory at all times.  This means that shoes should cover the entire foot and not be made of an absorbent material such as canvas.  </w:t>
      </w:r>
      <w:r w:rsidR="001B0C7B">
        <w:rPr>
          <w:rFonts w:asciiTheme="majorHAnsi" w:hAnsiTheme="majorHAnsi"/>
          <w:sz w:val="28"/>
          <w:szCs w:val="28"/>
        </w:rPr>
        <w:t xml:space="preserve">No opened toed shoes are permitted in the laboratory.  </w:t>
      </w:r>
      <w:r>
        <w:rPr>
          <w:rFonts w:asciiTheme="majorHAnsi" w:hAnsiTheme="majorHAnsi"/>
          <w:sz w:val="28"/>
          <w:szCs w:val="28"/>
        </w:rPr>
        <w:t>No shorts, halters or tank tops are permitted in the laboratory.  No loose fitting clothing should be worn in the laboratory.</w:t>
      </w:r>
    </w:p>
    <w:p w:rsidR="00AB414D" w:rsidRPr="00BC1344" w:rsidRDefault="004E25DE" w:rsidP="00BC1344">
      <w:pPr>
        <w:pStyle w:val="ListParagraph"/>
        <w:numPr>
          <w:ilvl w:val="0"/>
          <w:numId w:val="1"/>
        </w:numPr>
        <w:spacing w:after="160" w:line="240" w:lineRule="auto"/>
        <w:ind w:left="720" w:hanging="446"/>
        <w:contextualSpacing w:val="0"/>
        <w:rPr>
          <w:rFonts w:asciiTheme="majorHAnsi" w:hAnsiTheme="majorHAnsi"/>
          <w:sz w:val="28"/>
          <w:szCs w:val="28"/>
        </w:rPr>
      </w:pPr>
      <w:r>
        <w:rPr>
          <w:rFonts w:asciiTheme="majorHAnsi" w:hAnsiTheme="majorHAnsi"/>
          <w:sz w:val="28"/>
          <w:szCs w:val="28"/>
        </w:rPr>
        <w:t>Long hair should be tied back.  No dangly jewelry is permitted in the laboratory.</w:t>
      </w:r>
    </w:p>
    <w:p w:rsidR="00AB414D" w:rsidRPr="00BC1344" w:rsidRDefault="004E25DE" w:rsidP="00BC1344">
      <w:pPr>
        <w:pStyle w:val="ListParagraph"/>
        <w:numPr>
          <w:ilvl w:val="0"/>
          <w:numId w:val="1"/>
        </w:numPr>
        <w:spacing w:after="160" w:line="240" w:lineRule="auto"/>
        <w:ind w:left="720" w:hanging="446"/>
        <w:contextualSpacing w:val="0"/>
        <w:rPr>
          <w:rFonts w:asciiTheme="majorHAnsi" w:hAnsiTheme="majorHAnsi"/>
          <w:sz w:val="28"/>
          <w:szCs w:val="28"/>
        </w:rPr>
      </w:pPr>
      <w:r w:rsidRPr="004E25DE">
        <w:rPr>
          <w:rFonts w:asciiTheme="majorHAnsi" w:hAnsiTheme="majorHAnsi"/>
          <w:sz w:val="28"/>
          <w:szCs w:val="28"/>
        </w:rPr>
        <w:t xml:space="preserve">Chemicals should never be tasted.  If you are instructed to smell a chemical, do so by wafting some of the vapors towards your nose.  Never put your nose directly over a </w:t>
      </w:r>
      <w:r w:rsidRPr="004E25DE">
        <w:rPr>
          <w:rFonts w:asciiTheme="majorHAnsi" w:hAnsiTheme="majorHAnsi"/>
          <w:sz w:val="28"/>
          <w:szCs w:val="28"/>
        </w:rPr>
        <w:lastRenderedPageBreak/>
        <w:t>chemical and inhale.</w:t>
      </w:r>
      <w:r w:rsidR="001B0C7B" w:rsidRPr="001B0C7B">
        <w:rPr>
          <w:rFonts w:asciiTheme="majorHAnsi" w:hAnsiTheme="majorHAnsi"/>
          <w:sz w:val="28"/>
          <w:szCs w:val="28"/>
        </w:rPr>
        <w:t xml:space="preserve"> </w:t>
      </w:r>
      <w:r w:rsidR="001B0C7B">
        <w:rPr>
          <w:rFonts w:asciiTheme="majorHAnsi" w:hAnsiTheme="majorHAnsi"/>
          <w:sz w:val="28"/>
          <w:szCs w:val="28"/>
        </w:rPr>
        <w:t xml:space="preserve">Pipetting by mouth is strictly forbidden.  A manual </w:t>
      </w:r>
      <w:proofErr w:type="spellStart"/>
      <w:r w:rsidR="001B0C7B">
        <w:rPr>
          <w:rFonts w:asciiTheme="majorHAnsi" w:hAnsiTheme="majorHAnsi"/>
          <w:sz w:val="28"/>
          <w:szCs w:val="28"/>
        </w:rPr>
        <w:t>pipetter</w:t>
      </w:r>
      <w:proofErr w:type="spellEnd"/>
      <w:r w:rsidR="001B0C7B">
        <w:rPr>
          <w:rFonts w:asciiTheme="majorHAnsi" w:hAnsiTheme="majorHAnsi"/>
          <w:sz w:val="28"/>
          <w:szCs w:val="28"/>
        </w:rPr>
        <w:t xml:space="preserve"> or aspirator should be used to pipet liquids.</w:t>
      </w:r>
    </w:p>
    <w:p w:rsidR="004E25DE" w:rsidRPr="00BC1344" w:rsidRDefault="004E25DE" w:rsidP="00BC1344">
      <w:pPr>
        <w:pStyle w:val="ListParagraph"/>
        <w:numPr>
          <w:ilvl w:val="0"/>
          <w:numId w:val="1"/>
        </w:numPr>
        <w:spacing w:after="160" w:line="240" w:lineRule="auto"/>
        <w:ind w:left="720" w:hanging="446"/>
        <w:contextualSpacing w:val="0"/>
        <w:rPr>
          <w:rFonts w:asciiTheme="majorHAnsi" w:hAnsiTheme="majorHAnsi"/>
          <w:sz w:val="28"/>
          <w:szCs w:val="28"/>
        </w:rPr>
      </w:pPr>
      <w:r w:rsidRPr="004E25DE">
        <w:rPr>
          <w:rFonts w:asciiTheme="majorHAnsi" w:hAnsiTheme="majorHAnsi"/>
          <w:sz w:val="28"/>
          <w:szCs w:val="28"/>
        </w:rPr>
        <w:t xml:space="preserve">All Bunsen burners and other heat sources should be turned off when not in use and should never be left unattended. </w:t>
      </w:r>
    </w:p>
    <w:p w:rsidR="003F61D6" w:rsidRPr="00BC1344" w:rsidRDefault="004E25DE" w:rsidP="00BC1344">
      <w:pPr>
        <w:pStyle w:val="ListParagraph"/>
        <w:numPr>
          <w:ilvl w:val="0"/>
          <w:numId w:val="1"/>
        </w:numPr>
        <w:spacing w:after="160" w:line="240" w:lineRule="auto"/>
        <w:ind w:left="720" w:hanging="446"/>
        <w:contextualSpacing w:val="0"/>
        <w:rPr>
          <w:rFonts w:asciiTheme="majorHAnsi" w:hAnsiTheme="majorHAnsi"/>
          <w:sz w:val="28"/>
          <w:szCs w:val="28"/>
        </w:rPr>
      </w:pPr>
      <w:r>
        <w:rPr>
          <w:rFonts w:asciiTheme="majorHAnsi" w:hAnsiTheme="majorHAnsi"/>
          <w:sz w:val="28"/>
          <w:szCs w:val="28"/>
        </w:rPr>
        <w:t>All chemical labels should be read very carefully.  You should check the label when you pick up a chemical, just before you use it, and when you’ve finished with it.  Many dangerous mistakes have been made by mixing the wrong chemicals.  Review MSDS</w:t>
      </w:r>
      <w:r w:rsidR="003F61D6">
        <w:rPr>
          <w:rFonts w:asciiTheme="majorHAnsi" w:hAnsiTheme="majorHAnsi"/>
          <w:sz w:val="28"/>
          <w:szCs w:val="28"/>
        </w:rPr>
        <w:t xml:space="preserve">s of all chemicals prior to their use.  </w:t>
      </w:r>
    </w:p>
    <w:p w:rsidR="00AB414D" w:rsidRPr="00BC1344" w:rsidRDefault="00314570" w:rsidP="00BC1344">
      <w:pPr>
        <w:pStyle w:val="ListParagraph"/>
        <w:numPr>
          <w:ilvl w:val="0"/>
          <w:numId w:val="1"/>
        </w:numPr>
        <w:spacing w:after="160" w:line="240" w:lineRule="auto"/>
        <w:ind w:left="720" w:hanging="446"/>
        <w:contextualSpacing w:val="0"/>
        <w:rPr>
          <w:rFonts w:asciiTheme="majorHAnsi" w:hAnsiTheme="majorHAnsi"/>
          <w:sz w:val="28"/>
          <w:szCs w:val="28"/>
        </w:rPr>
      </w:pPr>
      <w:r>
        <w:rPr>
          <w:rFonts w:asciiTheme="majorHAnsi" w:hAnsiTheme="majorHAnsi"/>
          <w:sz w:val="28"/>
          <w:szCs w:val="28"/>
        </w:rPr>
        <w:t xml:space="preserve">All accidents, spills, </w:t>
      </w:r>
      <w:r w:rsidR="003F61D6">
        <w:rPr>
          <w:rFonts w:asciiTheme="majorHAnsi" w:hAnsiTheme="majorHAnsi"/>
          <w:sz w:val="28"/>
          <w:szCs w:val="28"/>
        </w:rPr>
        <w:t>injuries</w:t>
      </w:r>
      <w:r>
        <w:rPr>
          <w:rFonts w:asciiTheme="majorHAnsi" w:hAnsiTheme="majorHAnsi"/>
          <w:sz w:val="28"/>
          <w:szCs w:val="28"/>
        </w:rPr>
        <w:t xml:space="preserve"> or breakage</w:t>
      </w:r>
      <w:r w:rsidR="003F61D6">
        <w:rPr>
          <w:rFonts w:asciiTheme="majorHAnsi" w:hAnsiTheme="majorHAnsi"/>
          <w:sz w:val="28"/>
          <w:szCs w:val="28"/>
        </w:rPr>
        <w:t xml:space="preserve"> should be reported to your instructor immediately.</w:t>
      </w:r>
      <w:r>
        <w:rPr>
          <w:rFonts w:asciiTheme="majorHAnsi" w:hAnsiTheme="majorHAnsi"/>
          <w:sz w:val="28"/>
          <w:szCs w:val="28"/>
        </w:rPr>
        <w:t xml:space="preserve"> All spills should be contained and cleaned up.  Materials used to clean a spill should be disposed of properly.  All broken glass should be disposed of in a designated container for broken glass.</w:t>
      </w:r>
    </w:p>
    <w:p w:rsidR="00AB414D" w:rsidRPr="00BC1344" w:rsidRDefault="003F61D6" w:rsidP="00BC1344">
      <w:pPr>
        <w:pStyle w:val="ListParagraph"/>
        <w:numPr>
          <w:ilvl w:val="0"/>
          <w:numId w:val="1"/>
        </w:numPr>
        <w:spacing w:after="160" w:line="240" w:lineRule="auto"/>
        <w:ind w:left="720" w:hanging="446"/>
        <w:contextualSpacing w:val="0"/>
        <w:rPr>
          <w:rFonts w:asciiTheme="majorHAnsi" w:hAnsiTheme="majorHAnsi"/>
          <w:sz w:val="28"/>
          <w:szCs w:val="28"/>
        </w:rPr>
      </w:pPr>
      <w:r>
        <w:rPr>
          <w:rFonts w:asciiTheme="majorHAnsi" w:hAnsiTheme="majorHAnsi"/>
          <w:sz w:val="28"/>
          <w:szCs w:val="28"/>
        </w:rPr>
        <w:t>All chemicals should be disposed of in the proper waste container.  Nothing should be poured down the drain.</w:t>
      </w:r>
    </w:p>
    <w:p w:rsidR="00AB414D" w:rsidRPr="00BC1344" w:rsidRDefault="003F61D6" w:rsidP="00BC1344">
      <w:pPr>
        <w:pStyle w:val="ListParagraph"/>
        <w:numPr>
          <w:ilvl w:val="0"/>
          <w:numId w:val="1"/>
        </w:numPr>
        <w:spacing w:after="160" w:line="240" w:lineRule="auto"/>
        <w:ind w:left="720" w:hanging="446"/>
        <w:contextualSpacing w:val="0"/>
        <w:rPr>
          <w:rFonts w:asciiTheme="majorHAnsi" w:hAnsiTheme="majorHAnsi"/>
          <w:sz w:val="28"/>
          <w:szCs w:val="28"/>
        </w:rPr>
      </w:pPr>
      <w:r>
        <w:rPr>
          <w:rFonts w:asciiTheme="majorHAnsi" w:hAnsiTheme="majorHAnsi"/>
          <w:sz w:val="28"/>
          <w:szCs w:val="28"/>
        </w:rPr>
        <w:t>Be careful to not contaminate reagents.  Unused reagents should never be returned to the reagent bottle.  Take only what you need.</w:t>
      </w:r>
    </w:p>
    <w:p w:rsidR="00AB414D" w:rsidRPr="00BC1344" w:rsidRDefault="003F61D6" w:rsidP="00BC1344">
      <w:pPr>
        <w:pStyle w:val="ListParagraph"/>
        <w:numPr>
          <w:ilvl w:val="0"/>
          <w:numId w:val="1"/>
        </w:numPr>
        <w:spacing w:after="160" w:line="240" w:lineRule="auto"/>
        <w:ind w:left="720" w:hanging="446"/>
        <w:contextualSpacing w:val="0"/>
        <w:rPr>
          <w:rFonts w:asciiTheme="majorHAnsi" w:hAnsiTheme="majorHAnsi"/>
          <w:sz w:val="28"/>
          <w:szCs w:val="28"/>
        </w:rPr>
      </w:pPr>
      <w:r>
        <w:rPr>
          <w:rFonts w:asciiTheme="majorHAnsi" w:hAnsiTheme="majorHAnsi"/>
          <w:sz w:val="28"/>
          <w:szCs w:val="28"/>
        </w:rPr>
        <w:t xml:space="preserve">Never remove chemicals, </w:t>
      </w:r>
      <w:r w:rsidR="00314570">
        <w:rPr>
          <w:rFonts w:asciiTheme="majorHAnsi" w:hAnsiTheme="majorHAnsi"/>
          <w:sz w:val="28"/>
          <w:szCs w:val="28"/>
        </w:rPr>
        <w:t xml:space="preserve">biohazards, </w:t>
      </w:r>
      <w:r>
        <w:rPr>
          <w:rFonts w:asciiTheme="majorHAnsi" w:hAnsiTheme="majorHAnsi"/>
          <w:sz w:val="28"/>
          <w:szCs w:val="28"/>
        </w:rPr>
        <w:t>supplies or equipment from the laboratory without prior permission from you instructor.</w:t>
      </w:r>
    </w:p>
    <w:p w:rsidR="00AB414D" w:rsidRPr="00BC1344" w:rsidRDefault="003F61D6" w:rsidP="00BC1344">
      <w:pPr>
        <w:pStyle w:val="ListParagraph"/>
        <w:numPr>
          <w:ilvl w:val="0"/>
          <w:numId w:val="1"/>
        </w:numPr>
        <w:spacing w:after="160" w:line="240" w:lineRule="auto"/>
        <w:ind w:left="720" w:hanging="446"/>
        <w:contextualSpacing w:val="0"/>
        <w:rPr>
          <w:rFonts w:asciiTheme="majorHAnsi" w:hAnsiTheme="majorHAnsi"/>
          <w:sz w:val="28"/>
          <w:szCs w:val="28"/>
        </w:rPr>
      </w:pPr>
      <w:r>
        <w:rPr>
          <w:rFonts w:asciiTheme="majorHAnsi" w:hAnsiTheme="majorHAnsi"/>
          <w:sz w:val="28"/>
          <w:szCs w:val="28"/>
        </w:rPr>
        <w:t xml:space="preserve">Properly clean up your work area before leaving the lab.  This means that you should wash and return all glassware, return all reagents and supplies and clean </w:t>
      </w:r>
      <w:r w:rsidR="00237F59">
        <w:rPr>
          <w:rFonts w:asciiTheme="majorHAnsi" w:hAnsiTheme="majorHAnsi"/>
          <w:sz w:val="28"/>
          <w:szCs w:val="28"/>
        </w:rPr>
        <w:t>the</w:t>
      </w:r>
      <w:r>
        <w:rPr>
          <w:rFonts w:asciiTheme="majorHAnsi" w:hAnsiTheme="majorHAnsi"/>
          <w:sz w:val="28"/>
          <w:szCs w:val="28"/>
        </w:rPr>
        <w:t xml:space="preserve"> workbench.</w:t>
      </w:r>
    </w:p>
    <w:p w:rsidR="00AB414D" w:rsidRPr="00BC1344" w:rsidRDefault="001054E4" w:rsidP="00BC1344">
      <w:pPr>
        <w:pStyle w:val="ListParagraph"/>
        <w:numPr>
          <w:ilvl w:val="0"/>
          <w:numId w:val="1"/>
        </w:numPr>
        <w:spacing w:after="160" w:line="240" w:lineRule="auto"/>
        <w:ind w:left="720" w:hanging="446"/>
        <w:contextualSpacing w:val="0"/>
        <w:rPr>
          <w:rFonts w:asciiTheme="majorHAnsi" w:hAnsiTheme="majorHAnsi"/>
          <w:sz w:val="28"/>
          <w:szCs w:val="28"/>
        </w:rPr>
      </w:pPr>
      <w:r>
        <w:rPr>
          <w:rFonts w:asciiTheme="majorHAnsi" w:hAnsiTheme="majorHAnsi"/>
          <w:sz w:val="28"/>
          <w:szCs w:val="28"/>
        </w:rPr>
        <w:t xml:space="preserve">All medical conditions that may require special precautionary measures (allergies, color blindness, contact lenses, </w:t>
      </w:r>
      <w:r w:rsidR="008A4D27">
        <w:rPr>
          <w:rFonts w:asciiTheme="majorHAnsi" w:hAnsiTheme="majorHAnsi"/>
          <w:sz w:val="28"/>
          <w:szCs w:val="28"/>
        </w:rPr>
        <w:t>pregnancy, etc.) should be reported to your instructor.</w:t>
      </w:r>
    </w:p>
    <w:p w:rsidR="00AB414D" w:rsidRPr="00BC1344" w:rsidRDefault="00237F59" w:rsidP="00BC1344">
      <w:pPr>
        <w:pStyle w:val="ListParagraph"/>
        <w:numPr>
          <w:ilvl w:val="0"/>
          <w:numId w:val="1"/>
        </w:numPr>
        <w:spacing w:after="160" w:line="240" w:lineRule="auto"/>
        <w:ind w:left="720" w:hanging="446"/>
        <w:contextualSpacing w:val="0"/>
        <w:rPr>
          <w:rFonts w:asciiTheme="majorHAnsi" w:hAnsiTheme="majorHAnsi"/>
          <w:sz w:val="28"/>
          <w:szCs w:val="28"/>
        </w:rPr>
      </w:pPr>
      <w:r>
        <w:rPr>
          <w:rFonts w:asciiTheme="majorHAnsi" w:hAnsiTheme="majorHAnsi"/>
          <w:sz w:val="28"/>
          <w:szCs w:val="28"/>
        </w:rPr>
        <w:t>Children are not permitted in the lab.</w:t>
      </w:r>
    </w:p>
    <w:p w:rsidR="00AB414D" w:rsidRDefault="00AB414D" w:rsidP="00BC1344">
      <w:pPr>
        <w:pStyle w:val="ListParagraph"/>
        <w:numPr>
          <w:ilvl w:val="0"/>
          <w:numId w:val="1"/>
        </w:numPr>
        <w:spacing w:after="160" w:line="240" w:lineRule="auto"/>
        <w:ind w:left="720" w:hanging="446"/>
        <w:contextualSpacing w:val="0"/>
        <w:rPr>
          <w:rFonts w:asciiTheme="majorHAnsi" w:hAnsiTheme="majorHAnsi"/>
          <w:sz w:val="28"/>
          <w:szCs w:val="28"/>
        </w:rPr>
      </w:pPr>
      <w:r>
        <w:rPr>
          <w:rFonts w:asciiTheme="majorHAnsi" w:hAnsiTheme="majorHAnsi"/>
          <w:sz w:val="28"/>
          <w:szCs w:val="28"/>
        </w:rPr>
        <w:t>Always wash your hands with soap and water before leaving the laboratory.</w:t>
      </w:r>
    </w:p>
    <w:p w:rsidR="00AB414D" w:rsidRDefault="00AB414D" w:rsidP="00BC1344">
      <w:pPr>
        <w:pStyle w:val="ListParagraph"/>
        <w:spacing w:after="160" w:line="240" w:lineRule="auto"/>
        <w:ind w:hanging="446"/>
        <w:contextualSpacing w:val="0"/>
        <w:rPr>
          <w:rFonts w:asciiTheme="majorHAnsi" w:hAnsiTheme="majorHAnsi"/>
          <w:sz w:val="28"/>
          <w:szCs w:val="28"/>
        </w:rPr>
      </w:pPr>
    </w:p>
    <w:p w:rsidR="00AB414D" w:rsidRDefault="00AB414D" w:rsidP="00BC1344">
      <w:pPr>
        <w:pStyle w:val="ListParagraph"/>
        <w:spacing w:after="160" w:line="240" w:lineRule="auto"/>
        <w:ind w:hanging="446"/>
        <w:contextualSpacing w:val="0"/>
        <w:rPr>
          <w:rFonts w:asciiTheme="majorHAnsi" w:hAnsiTheme="majorHAnsi"/>
          <w:sz w:val="28"/>
          <w:szCs w:val="28"/>
        </w:rPr>
      </w:pPr>
    </w:p>
    <w:p w:rsidR="00AB414D" w:rsidRDefault="00AB414D" w:rsidP="00BC1344">
      <w:pPr>
        <w:pStyle w:val="ListParagraph"/>
        <w:spacing w:after="160" w:line="240" w:lineRule="auto"/>
        <w:ind w:hanging="446"/>
        <w:contextualSpacing w:val="0"/>
        <w:rPr>
          <w:rFonts w:asciiTheme="majorHAnsi" w:hAnsiTheme="majorHAnsi"/>
          <w:sz w:val="28"/>
          <w:szCs w:val="28"/>
        </w:rPr>
      </w:pPr>
    </w:p>
    <w:p w:rsidR="009F246E" w:rsidRDefault="009F246E" w:rsidP="00BC1344">
      <w:pPr>
        <w:pStyle w:val="ListParagraph"/>
        <w:spacing w:after="160" w:line="240" w:lineRule="auto"/>
        <w:ind w:hanging="446"/>
        <w:contextualSpacing w:val="0"/>
        <w:rPr>
          <w:rFonts w:asciiTheme="majorHAnsi" w:hAnsiTheme="majorHAnsi"/>
          <w:sz w:val="28"/>
          <w:szCs w:val="28"/>
        </w:rPr>
      </w:pPr>
    </w:p>
    <w:p w:rsidR="00AB414D" w:rsidRDefault="0097091A" w:rsidP="0097091A">
      <w:pPr>
        <w:pStyle w:val="ListParagraph"/>
        <w:spacing w:after="0" w:line="240" w:lineRule="auto"/>
        <w:ind w:left="1440" w:hanging="1080"/>
        <w:contextualSpacing w:val="0"/>
        <w:rPr>
          <w:rFonts w:asciiTheme="majorHAnsi" w:hAnsiTheme="majorHAnsi"/>
          <w:sz w:val="28"/>
          <w:szCs w:val="28"/>
        </w:rPr>
      </w:pPr>
      <w:r>
        <w:rPr>
          <w:rFonts w:asciiTheme="majorHAnsi" w:hAnsiTheme="majorHAnsi"/>
          <w:sz w:val="28"/>
          <w:szCs w:val="28"/>
        </w:rPr>
        <w:t>I have read, understand and agree to abide by the rules listed above.</w:t>
      </w:r>
    </w:p>
    <w:p w:rsidR="0097091A" w:rsidRDefault="0097091A" w:rsidP="0097091A">
      <w:pPr>
        <w:pStyle w:val="ListParagraph"/>
        <w:spacing w:after="0" w:line="240" w:lineRule="auto"/>
        <w:ind w:left="1440" w:hanging="1080"/>
        <w:contextualSpacing w:val="0"/>
        <w:rPr>
          <w:rFonts w:asciiTheme="majorHAnsi" w:hAnsiTheme="majorHAnsi"/>
          <w:sz w:val="28"/>
          <w:szCs w:val="28"/>
        </w:rPr>
      </w:pPr>
    </w:p>
    <w:p w:rsidR="0097091A" w:rsidRDefault="0097091A" w:rsidP="0097091A">
      <w:pPr>
        <w:pStyle w:val="ListParagraph"/>
        <w:spacing w:after="0" w:line="240" w:lineRule="auto"/>
        <w:ind w:left="1440" w:hanging="1080"/>
        <w:contextualSpacing w:val="0"/>
        <w:rPr>
          <w:rFonts w:asciiTheme="majorHAnsi" w:hAnsiTheme="majorHAnsi"/>
          <w:sz w:val="28"/>
          <w:szCs w:val="28"/>
          <w:u w:val="single"/>
        </w:rPr>
      </w:pPr>
      <w:r>
        <w:rPr>
          <w:rFonts w:asciiTheme="majorHAnsi" w:hAnsiTheme="majorHAnsi"/>
          <w:sz w:val="28"/>
          <w:szCs w:val="28"/>
          <w:u w:val="single"/>
        </w:rPr>
        <w:tab/>
      </w:r>
      <w:r>
        <w:rPr>
          <w:rFonts w:asciiTheme="majorHAnsi" w:hAnsiTheme="majorHAnsi"/>
          <w:sz w:val="28"/>
          <w:szCs w:val="28"/>
          <w:u w:val="single"/>
        </w:rPr>
        <w:tab/>
      </w:r>
      <w:r>
        <w:rPr>
          <w:rFonts w:asciiTheme="majorHAnsi" w:hAnsiTheme="majorHAnsi"/>
          <w:sz w:val="28"/>
          <w:szCs w:val="28"/>
          <w:u w:val="single"/>
        </w:rPr>
        <w:tab/>
      </w:r>
      <w:r>
        <w:rPr>
          <w:rFonts w:asciiTheme="majorHAnsi" w:hAnsiTheme="majorHAnsi"/>
          <w:sz w:val="28"/>
          <w:szCs w:val="28"/>
          <w:u w:val="single"/>
        </w:rPr>
        <w:tab/>
      </w:r>
      <w:r>
        <w:rPr>
          <w:rFonts w:asciiTheme="majorHAnsi" w:hAnsiTheme="majorHAnsi"/>
          <w:sz w:val="28"/>
          <w:szCs w:val="28"/>
        </w:rPr>
        <w:tab/>
      </w:r>
      <w:r>
        <w:rPr>
          <w:rFonts w:asciiTheme="majorHAnsi" w:hAnsiTheme="majorHAnsi"/>
          <w:sz w:val="28"/>
          <w:szCs w:val="28"/>
          <w:u w:val="single"/>
        </w:rPr>
        <w:tab/>
      </w:r>
      <w:r>
        <w:rPr>
          <w:rFonts w:asciiTheme="majorHAnsi" w:hAnsiTheme="majorHAnsi"/>
          <w:sz w:val="28"/>
          <w:szCs w:val="28"/>
          <w:u w:val="single"/>
        </w:rPr>
        <w:tab/>
      </w:r>
      <w:r>
        <w:rPr>
          <w:rFonts w:asciiTheme="majorHAnsi" w:hAnsiTheme="majorHAnsi"/>
          <w:sz w:val="28"/>
          <w:szCs w:val="28"/>
          <w:u w:val="single"/>
        </w:rPr>
        <w:tab/>
      </w:r>
      <w:r>
        <w:rPr>
          <w:rFonts w:asciiTheme="majorHAnsi" w:hAnsiTheme="majorHAnsi"/>
          <w:sz w:val="28"/>
          <w:szCs w:val="28"/>
          <w:u w:val="single"/>
        </w:rPr>
        <w:tab/>
      </w:r>
      <w:r>
        <w:rPr>
          <w:rFonts w:asciiTheme="majorHAnsi" w:hAnsiTheme="majorHAnsi"/>
          <w:sz w:val="28"/>
          <w:szCs w:val="28"/>
          <w:u w:val="single"/>
        </w:rPr>
        <w:tab/>
      </w:r>
      <w:r>
        <w:rPr>
          <w:rFonts w:asciiTheme="majorHAnsi" w:hAnsiTheme="majorHAnsi"/>
          <w:sz w:val="28"/>
          <w:szCs w:val="28"/>
        </w:rPr>
        <w:tab/>
      </w:r>
      <w:r>
        <w:rPr>
          <w:rFonts w:asciiTheme="majorHAnsi" w:hAnsiTheme="majorHAnsi"/>
          <w:sz w:val="28"/>
          <w:szCs w:val="28"/>
          <w:u w:val="single"/>
        </w:rPr>
        <w:tab/>
      </w:r>
      <w:r>
        <w:rPr>
          <w:rFonts w:asciiTheme="majorHAnsi" w:hAnsiTheme="majorHAnsi"/>
          <w:sz w:val="28"/>
          <w:szCs w:val="28"/>
          <w:u w:val="single"/>
        </w:rPr>
        <w:tab/>
      </w:r>
    </w:p>
    <w:p w:rsidR="0097091A" w:rsidRPr="0097091A" w:rsidRDefault="0097091A" w:rsidP="0097091A">
      <w:pPr>
        <w:spacing w:after="0" w:line="240" w:lineRule="auto"/>
        <w:ind w:firstLine="360"/>
        <w:rPr>
          <w:rFonts w:asciiTheme="majorHAnsi" w:hAnsiTheme="majorHAnsi"/>
          <w:sz w:val="28"/>
          <w:szCs w:val="28"/>
        </w:rPr>
      </w:pPr>
      <w:r>
        <w:rPr>
          <w:rFonts w:asciiTheme="majorHAnsi" w:hAnsiTheme="majorHAnsi"/>
          <w:sz w:val="28"/>
          <w:szCs w:val="28"/>
        </w:rPr>
        <w:t>(</w:t>
      </w:r>
      <w:r w:rsidRPr="0097091A">
        <w:rPr>
          <w:rFonts w:asciiTheme="majorHAnsi" w:hAnsiTheme="majorHAnsi"/>
          <w:sz w:val="28"/>
          <w:szCs w:val="28"/>
        </w:rPr>
        <w:t>Print</w:t>
      </w:r>
      <w:r>
        <w:rPr>
          <w:rFonts w:asciiTheme="majorHAnsi" w:hAnsiTheme="majorHAnsi"/>
          <w:sz w:val="28"/>
          <w:szCs w:val="28"/>
        </w:rPr>
        <w:t>)</w:t>
      </w:r>
      <w:r w:rsidRPr="0097091A">
        <w:rPr>
          <w:rFonts w:asciiTheme="majorHAnsi" w:hAnsiTheme="majorHAnsi"/>
          <w:sz w:val="28"/>
          <w:szCs w:val="28"/>
        </w:rPr>
        <w:tab/>
      </w:r>
      <w:r w:rsidRPr="0097091A">
        <w:rPr>
          <w:rFonts w:asciiTheme="majorHAnsi" w:hAnsiTheme="majorHAnsi"/>
          <w:sz w:val="28"/>
          <w:szCs w:val="28"/>
        </w:rPr>
        <w:tab/>
      </w:r>
      <w:r w:rsidRPr="0097091A">
        <w:rPr>
          <w:rFonts w:asciiTheme="majorHAnsi" w:hAnsiTheme="majorHAnsi"/>
          <w:sz w:val="28"/>
          <w:szCs w:val="28"/>
        </w:rPr>
        <w:tab/>
      </w:r>
      <w:r>
        <w:rPr>
          <w:rFonts w:asciiTheme="majorHAnsi" w:hAnsiTheme="majorHAnsi"/>
          <w:sz w:val="28"/>
          <w:szCs w:val="28"/>
        </w:rPr>
        <w:tab/>
      </w:r>
      <w:r w:rsidR="009F246E">
        <w:rPr>
          <w:rFonts w:asciiTheme="majorHAnsi" w:hAnsiTheme="majorHAnsi"/>
          <w:sz w:val="28"/>
          <w:szCs w:val="28"/>
        </w:rPr>
        <w:tab/>
      </w:r>
      <w:r>
        <w:rPr>
          <w:rFonts w:asciiTheme="majorHAnsi" w:hAnsiTheme="majorHAnsi"/>
          <w:sz w:val="28"/>
          <w:szCs w:val="28"/>
        </w:rPr>
        <w:t>(</w:t>
      </w:r>
      <w:r w:rsidRPr="0097091A">
        <w:rPr>
          <w:rFonts w:asciiTheme="majorHAnsi" w:hAnsiTheme="majorHAnsi"/>
          <w:sz w:val="28"/>
          <w:szCs w:val="28"/>
        </w:rPr>
        <w:t>Signature</w:t>
      </w:r>
      <w:r>
        <w:rPr>
          <w:rFonts w:asciiTheme="majorHAnsi" w:hAnsiTheme="majorHAnsi"/>
          <w:sz w:val="28"/>
          <w:szCs w:val="28"/>
        </w:rPr>
        <w:t>)</w:t>
      </w:r>
      <w:r w:rsidRPr="0097091A">
        <w:rPr>
          <w:rFonts w:asciiTheme="majorHAnsi" w:hAnsiTheme="majorHAnsi"/>
          <w:sz w:val="28"/>
          <w:szCs w:val="28"/>
        </w:rPr>
        <w:tab/>
      </w:r>
      <w:r w:rsidRPr="0097091A">
        <w:rPr>
          <w:rFonts w:asciiTheme="majorHAnsi" w:hAnsiTheme="majorHAnsi"/>
          <w:sz w:val="28"/>
          <w:szCs w:val="28"/>
        </w:rPr>
        <w:tab/>
      </w:r>
      <w:r w:rsidRPr="0097091A">
        <w:rPr>
          <w:rFonts w:asciiTheme="majorHAnsi" w:hAnsiTheme="majorHAnsi"/>
          <w:sz w:val="28"/>
          <w:szCs w:val="28"/>
        </w:rPr>
        <w:tab/>
      </w:r>
      <w:r w:rsidRPr="0097091A">
        <w:rPr>
          <w:rFonts w:asciiTheme="majorHAnsi" w:hAnsiTheme="majorHAnsi"/>
          <w:sz w:val="28"/>
          <w:szCs w:val="28"/>
        </w:rPr>
        <w:tab/>
      </w:r>
      <w:r w:rsidR="009F246E">
        <w:rPr>
          <w:rFonts w:asciiTheme="majorHAnsi" w:hAnsiTheme="majorHAnsi"/>
          <w:sz w:val="28"/>
          <w:szCs w:val="28"/>
        </w:rPr>
        <w:tab/>
      </w:r>
      <w:r>
        <w:rPr>
          <w:rFonts w:asciiTheme="majorHAnsi" w:hAnsiTheme="majorHAnsi"/>
          <w:sz w:val="28"/>
          <w:szCs w:val="28"/>
        </w:rPr>
        <w:t>(</w:t>
      </w:r>
      <w:r w:rsidRPr="0097091A">
        <w:rPr>
          <w:rFonts w:asciiTheme="majorHAnsi" w:hAnsiTheme="majorHAnsi"/>
          <w:sz w:val="28"/>
          <w:szCs w:val="28"/>
        </w:rPr>
        <w:t>Date</w:t>
      </w:r>
      <w:r>
        <w:rPr>
          <w:rFonts w:asciiTheme="majorHAnsi" w:hAnsiTheme="majorHAnsi"/>
          <w:sz w:val="28"/>
          <w:szCs w:val="28"/>
        </w:rPr>
        <w:t>)</w:t>
      </w:r>
    </w:p>
    <w:sectPr w:rsidR="0097091A" w:rsidRPr="0097091A" w:rsidSect="00BC134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68F" w:rsidRDefault="00C4468F" w:rsidP="00F3462C">
      <w:pPr>
        <w:spacing w:after="0" w:line="240" w:lineRule="auto"/>
      </w:pPr>
      <w:r>
        <w:separator/>
      </w:r>
    </w:p>
  </w:endnote>
  <w:endnote w:type="continuationSeparator" w:id="0">
    <w:p w:rsidR="00C4468F" w:rsidRDefault="00C4468F" w:rsidP="00F34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D19" w:rsidRDefault="00954D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3986"/>
      <w:docPartObj>
        <w:docPartGallery w:val="Page Numbers (Bottom of Page)"/>
        <w:docPartUnique/>
      </w:docPartObj>
    </w:sdtPr>
    <w:sdtEndPr/>
    <w:sdtContent>
      <w:sdt>
        <w:sdtPr>
          <w:id w:val="565050523"/>
          <w:docPartObj>
            <w:docPartGallery w:val="Page Numbers (Top of Page)"/>
            <w:docPartUnique/>
          </w:docPartObj>
        </w:sdtPr>
        <w:sdtEndPr/>
        <w:sdtContent>
          <w:p w:rsidR="00954D19" w:rsidRDefault="00954D19">
            <w:pPr>
              <w:pStyle w:val="Footer"/>
              <w:jc w:val="right"/>
            </w:pPr>
            <w:r>
              <w:t xml:space="preserve">Page </w:t>
            </w:r>
            <w:r w:rsidR="00AE0B1D">
              <w:rPr>
                <w:b/>
                <w:sz w:val="24"/>
                <w:szCs w:val="24"/>
              </w:rPr>
              <w:fldChar w:fldCharType="begin"/>
            </w:r>
            <w:r>
              <w:rPr>
                <w:b/>
              </w:rPr>
              <w:instrText xml:space="preserve"> PAGE </w:instrText>
            </w:r>
            <w:r w:rsidR="00AE0B1D">
              <w:rPr>
                <w:b/>
                <w:sz w:val="24"/>
                <w:szCs w:val="24"/>
              </w:rPr>
              <w:fldChar w:fldCharType="separate"/>
            </w:r>
            <w:r w:rsidR="00CF050B">
              <w:rPr>
                <w:b/>
                <w:noProof/>
              </w:rPr>
              <w:t>1</w:t>
            </w:r>
            <w:r w:rsidR="00AE0B1D">
              <w:rPr>
                <w:b/>
                <w:sz w:val="24"/>
                <w:szCs w:val="24"/>
              </w:rPr>
              <w:fldChar w:fldCharType="end"/>
            </w:r>
            <w:r>
              <w:t xml:space="preserve"> of </w:t>
            </w:r>
            <w:r w:rsidR="00AE0B1D">
              <w:rPr>
                <w:b/>
                <w:sz w:val="24"/>
                <w:szCs w:val="24"/>
              </w:rPr>
              <w:fldChar w:fldCharType="begin"/>
            </w:r>
            <w:r>
              <w:rPr>
                <w:b/>
              </w:rPr>
              <w:instrText xml:space="preserve"> NUMPAGES  </w:instrText>
            </w:r>
            <w:r w:rsidR="00AE0B1D">
              <w:rPr>
                <w:b/>
                <w:sz w:val="24"/>
                <w:szCs w:val="24"/>
              </w:rPr>
              <w:fldChar w:fldCharType="separate"/>
            </w:r>
            <w:r w:rsidR="00CF050B">
              <w:rPr>
                <w:b/>
                <w:noProof/>
              </w:rPr>
              <w:t>2</w:t>
            </w:r>
            <w:r w:rsidR="00AE0B1D">
              <w:rPr>
                <w:b/>
                <w:sz w:val="24"/>
                <w:szCs w:val="24"/>
              </w:rPr>
              <w:fldChar w:fldCharType="end"/>
            </w:r>
          </w:p>
        </w:sdtContent>
      </w:sdt>
    </w:sdtContent>
  </w:sdt>
  <w:p w:rsidR="00954D19" w:rsidRDefault="00954D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D19" w:rsidRDefault="00954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68F" w:rsidRDefault="00C4468F" w:rsidP="00F3462C">
      <w:pPr>
        <w:spacing w:after="0" w:line="240" w:lineRule="auto"/>
      </w:pPr>
      <w:r>
        <w:separator/>
      </w:r>
    </w:p>
  </w:footnote>
  <w:footnote w:type="continuationSeparator" w:id="0">
    <w:p w:rsidR="00C4468F" w:rsidRDefault="00C4468F" w:rsidP="00F346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D19" w:rsidRDefault="00954D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D19" w:rsidRDefault="00954D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D19" w:rsidRDefault="00954D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357CD"/>
    <w:multiLevelType w:val="hybridMultilevel"/>
    <w:tmpl w:val="C8E0CCEC"/>
    <w:lvl w:ilvl="0" w:tplc="A4F6EA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690E"/>
    <w:rsid w:val="001054E4"/>
    <w:rsid w:val="001B0C7B"/>
    <w:rsid w:val="00237F59"/>
    <w:rsid w:val="00277BD4"/>
    <w:rsid w:val="00314570"/>
    <w:rsid w:val="003C04B3"/>
    <w:rsid w:val="003E690E"/>
    <w:rsid w:val="003F61D6"/>
    <w:rsid w:val="004E25DE"/>
    <w:rsid w:val="00583F32"/>
    <w:rsid w:val="00594235"/>
    <w:rsid w:val="0059712E"/>
    <w:rsid w:val="006D5289"/>
    <w:rsid w:val="006E1C1D"/>
    <w:rsid w:val="00767892"/>
    <w:rsid w:val="008A4D27"/>
    <w:rsid w:val="00954D19"/>
    <w:rsid w:val="0097091A"/>
    <w:rsid w:val="009F246E"/>
    <w:rsid w:val="00A51972"/>
    <w:rsid w:val="00A844F7"/>
    <w:rsid w:val="00AB414D"/>
    <w:rsid w:val="00AE0B1D"/>
    <w:rsid w:val="00BC1344"/>
    <w:rsid w:val="00C3274F"/>
    <w:rsid w:val="00C42CB5"/>
    <w:rsid w:val="00C4468F"/>
    <w:rsid w:val="00C95D03"/>
    <w:rsid w:val="00CA563D"/>
    <w:rsid w:val="00CF050B"/>
    <w:rsid w:val="00D108CB"/>
    <w:rsid w:val="00D6239A"/>
    <w:rsid w:val="00E328D5"/>
    <w:rsid w:val="00F3462C"/>
    <w:rsid w:val="00F36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8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90E"/>
    <w:pPr>
      <w:ind w:left="720"/>
      <w:contextualSpacing/>
    </w:pPr>
  </w:style>
  <w:style w:type="paragraph" w:styleId="Header">
    <w:name w:val="header"/>
    <w:basedOn w:val="Normal"/>
    <w:link w:val="HeaderChar"/>
    <w:uiPriority w:val="99"/>
    <w:semiHidden/>
    <w:unhideWhenUsed/>
    <w:rsid w:val="00F346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462C"/>
  </w:style>
  <w:style w:type="paragraph" w:styleId="Footer">
    <w:name w:val="footer"/>
    <w:basedOn w:val="Normal"/>
    <w:link w:val="FooterChar"/>
    <w:uiPriority w:val="99"/>
    <w:unhideWhenUsed/>
    <w:rsid w:val="00F34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62C"/>
  </w:style>
  <w:style w:type="paragraph" w:styleId="BalloonText">
    <w:name w:val="Balloon Text"/>
    <w:basedOn w:val="Normal"/>
    <w:link w:val="BalloonTextChar"/>
    <w:uiPriority w:val="99"/>
    <w:semiHidden/>
    <w:unhideWhenUsed/>
    <w:rsid w:val="00F34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6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950966">
      <w:bodyDiv w:val="1"/>
      <w:marLeft w:val="0"/>
      <w:marRight w:val="0"/>
      <w:marTop w:val="0"/>
      <w:marBottom w:val="0"/>
      <w:divBdr>
        <w:top w:val="none" w:sz="0" w:space="0" w:color="auto"/>
        <w:left w:val="none" w:sz="0" w:space="0" w:color="auto"/>
        <w:bottom w:val="none" w:sz="0" w:space="0" w:color="auto"/>
        <w:right w:val="none" w:sz="0" w:space="0" w:color="auto"/>
      </w:divBdr>
    </w:div>
    <w:div w:id="207226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Alfred State College</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 R. Preston</dc:creator>
  <cp:lastModifiedBy>Fong, Jerry</cp:lastModifiedBy>
  <cp:revision>2</cp:revision>
  <cp:lastPrinted>2011-08-16T17:55:00Z</cp:lastPrinted>
  <dcterms:created xsi:type="dcterms:W3CDTF">2011-08-16T20:48:00Z</dcterms:created>
  <dcterms:modified xsi:type="dcterms:W3CDTF">2011-08-16T20:48:00Z</dcterms:modified>
</cp:coreProperties>
</file>