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A3" w:rsidRDefault="004A6520">
      <w:pPr>
        <w:jc w:val="center"/>
        <w:rPr>
          <w:b/>
        </w:rPr>
      </w:pPr>
      <w:r>
        <w:rPr>
          <w:b/>
        </w:rPr>
        <w:t>exercise #15</w:t>
      </w:r>
      <w:bookmarkStart w:id="0" w:name="_GoBack"/>
      <w:bookmarkEnd w:id="0"/>
      <w:r w:rsidR="00EB0DA3">
        <w:rPr>
          <w:b/>
        </w:rPr>
        <w:t>:Naming Alkenes</w:t>
      </w:r>
    </w:p>
    <w:p w:rsidR="00EB0DA3" w:rsidRDefault="00EB0DA3">
      <w:pPr>
        <w:jc w:val="center"/>
        <w:rPr>
          <w:b/>
        </w:rPr>
      </w:pPr>
      <w:r>
        <w:rPr>
          <w:b/>
        </w:rPr>
        <w:t xml:space="preserve">Organic Chem I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Alfred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State</w:t>
          </w:r>
        </w:smartTag>
      </w:smartTag>
      <w:r>
        <w:rPr>
          <w:b/>
        </w:rPr>
        <w:t xml:space="preserve"> College</w:t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48216A">
      <w:pPr>
        <w:framePr w:hSpace="180" w:wrap="auto" w:vAnchor="text" w:hAnchor="page" w:x="2482" w:y="102"/>
      </w:pPr>
      <w:r>
        <w:rPr>
          <w:noProof/>
          <w:lang w:eastAsia="zh-CN"/>
        </w:rPr>
        <w:drawing>
          <wp:inline distT="0" distB="0" distL="0" distR="0">
            <wp:extent cx="15144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48216A">
      <w:pPr>
        <w:framePr w:hSpace="180" w:wrap="auto" w:vAnchor="text" w:hAnchor="page" w:x="7810" w:y="102"/>
      </w:pPr>
      <w:r>
        <w:rPr>
          <w:noProof/>
          <w:lang w:eastAsia="zh-CN"/>
        </w:rPr>
        <w:drawing>
          <wp:inline distT="0" distB="0" distL="0" distR="0">
            <wp:extent cx="15049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b/>
          <w:sz w:val="28"/>
        </w:rPr>
      </w:pPr>
    </w:p>
    <w:p w:rsidR="00EB0DA3" w:rsidRPr="009D6A7C" w:rsidRDefault="009D6A7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b/>
          <w:color w:val="FF0000"/>
        </w:rPr>
      </w:pPr>
      <w:r w:rsidRPr="009D6A7C">
        <w:rPr>
          <w:b/>
          <w:color w:val="FF0000"/>
          <w:highlight w:val="yellow"/>
        </w:rPr>
        <w:t>2-methylpropene</w:t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</w:rPr>
        <w:tab/>
      </w:r>
      <w:r w:rsidRPr="009D6A7C">
        <w:rPr>
          <w:b/>
          <w:color w:val="FF0000"/>
          <w:highlight w:val="yellow"/>
        </w:rPr>
        <w:t>2-chloro-3-methylcyclohexene</w:t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  <w:r>
        <w:tab/>
      </w:r>
    </w:p>
    <w:p w:rsidR="00EB0DA3" w:rsidRDefault="00EB0DA3"/>
    <w:p w:rsidR="00EB0DA3" w:rsidRDefault="00EB0DA3"/>
    <w:p w:rsidR="00EB0DA3" w:rsidRDefault="0048216A">
      <w:pPr>
        <w:framePr w:hSpace="180" w:wrap="auto" w:vAnchor="text" w:hAnchor="page" w:x="2626" w:y="32"/>
      </w:pPr>
      <w:r>
        <w:rPr>
          <w:noProof/>
          <w:lang w:eastAsia="zh-CN"/>
        </w:rPr>
        <w:drawing>
          <wp:inline distT="0" distB="0" distL="0" distR="0">
            <wp:extent cx="1514475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48216A">
      <w:pPr>
        <w:framePr w:hSpace="180" w:wrap="auto" w:vAnchor="text" w:hAnchor="page" w:x="7234" w:y="32"/>
      </w:pPr>
      <w:r>
        <w:rPr>
          <w:noProof/>
          <w:lang w:eastAsia="zh-CN"/>
        </w:rPr>
        <w:drawing>
          <wp:inline distT="0" distB="0" distL="0" distR="0">
            <wp:extent cx="1504950" cy="866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48216A">
      <w:pPr>
        <w:framePr w:hSpace="180" w:wrap="auto" w:vAnchor="text" w:hAnchor="page" w:x="3029" w:y="3543"/>
      </w:pPr>
      <w:r>
        <w:rPr>
          <w:noProof/>
          <w:lang w:eastAsia="zh-CN"/>
        </w:rPr>
        <w:drawing>
          <wp:inline distT="0" distB="0" distL="0" distR="0">
            <wp:extent cx="1590675" cy="9144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48216A">
      <w:pPr>
        <w:framePr w:hSpace="180" w:wrap="auto" w:vAnchor="text" w:hAnchor="page" w:x="7781" w:y="3543"/>
      </w:pPr>
      <w:r>
        <w:rPr>
          <w:noProof/>
          <w:lang w:eastAsia="zh-CN"/>
        </w:rPr>
        <w:drawing>
          <wp:inline distT="0" distB="0" distL="0" distR="0">
            <wp:extent cx="1590675" cy="89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EB0DA3">
      <w:r>
        <w:tab/>
      </w:r>
      <w:r>
        <w:tab/>
      </w:r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Pr="009D6A7C" w:rsidRDefault="00EB0DA3">
      <w:pPr>
        <w:rPr>
          <w:b/>
          <w:color w:val="FF0000"/>
        </w:rPr>
      </w:pPr>
      <w:r>
        <w:tab/>
      </w:r>
      <w:r w:rsidR="009D6A7C" w:rsidRPr="009D6A7C">
        <w:rPr>
          <w:b/>
          <w:color w:val="FF0000"/>
          <w:highlight w:val="yellow"/>
        </w:rPr>
        <w:t>3-buten-2-ol</w:t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>
        <w:rPr>
          <w:b/>
          <w:color w:val="FF0000"/>
        </w:rPr>
        <w:tab/>
      </w:r>
      <w:r w:rsidR="009D6A7C" w:rsidRPr="009D6A7C">
        <w:rPr>
          <w:b/>
          <w:color w:val="FF0000"/>
          <w:highlight w:val="yellow"/>
        </w:rPr>
        <w:t>1-buten-3-ol</w:t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A7C" w:rsidRDefault="009D6A7C"/>
    <w:p w:rsidR="00EB0DA3" w:rsidRDefault="00EB0DA3"/>
    <w:p w:rsidR="00EB0DA3" w:rsidRDefault="00EB0DA3"/>
    <w:p w:rsidR="00EB0DA3" w:rsidRDefault="00EB0DA3"/>
    <w:p w:rsidR="00EB0DA3" w:rsidRPr="009D6A7C" w:rsidRDefault="009D6A7C" w:rsidP="009D6A7C">
      <w:pPr>
        <w:ind w:firstLine="720"/>
        <w:rPr>
          <w:b/>
          <w:color w:val="FF0000"/>
        </w:rPr>
      </w:pPr>
      <w:r w:rsidRPr="009D6A7C">
        <w:rPr>
          <w:b/>
          <w:color w:val="FF0000"/>
          <w:highlight w:val="yellow"/>
        </w:rPr>
        <w:t>E—2-chloro-2-pentene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9D6A7C">
        <w:rPr>
          <w:b/>
          <w:color w:val="FF0000"/>
          <w:highlight w:val="yellow"/>
        </w:rPr>
        <w:t>Z-2-chloro-2-penten-3-ol</w:t>
      </w:r>
    </w:p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>
      <w:pPr>
        <w:rPr>
          <w:rFonts w:ascii="Impact" w:hAnsi="Impact"/>
          <w:b/>
        </w:rPr>
      </w:pPr>
      <w:r>
        <w:rPr>
          <w:rFonts w:ascii="Arial" w:hAnsi="Arial"/>
          <w:b/>
          <w:sz w:val="28"/>
          <w:u w:val="single"/>
        </w:rPr>
        <w:t>Structure---&gt; possible names (common, IUPAC...has E/Z forms ?)</w:t>
      </w:r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4A6520">
      <w:pPr>
        <w:rPr>
          <w:rFonts w:ascii="Impact" w:hAnsi="Impact"/>
          <w:b/>
        </w:rPr>
      </w:pPr>
      <w:r>
        <w:rPr>
          <w:noProof/>
        </w:rPr>
        <w:pict>
          <v:line id="_x0000_s1027" style="position:absolute;z-index:251657216" from="205.45pt,.1pt" to="205.5pt,604.95pt" strokeweight=".5pt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28"/>
          <w:u w:val="single"/>
        </w:rPr>
        <w:pict>
          <v:line id="_x0000_s1026" style="position:absolute;z-index:251656192" from="141.45pt,6.1pt" to="141.5pt,603.75pt" strokeweight=".5pt">
            <v:stroke startarrowwidth="narrow" startarrowlength="short" endarrowwidth="narrow" endarrowlength="short"/>
          </v:line>
        </w:pict>
      </w:r>
      <w:r w:rsidR="00EB0DA3">
        <w:rPr>
          <w:rFonts w:ascii="Arial" w:hAnsi="Arial"/>
          <w:b/>
          <w:sz w:val="28"/>
          <w:u w:val="single"/>
        </w:rPr>
        <w:t>structure</w:t>
      </w:r>
      <w:r w:rsidR="00EB0DA3">
        <w:rPr>
          <w:rFonts w:ascii="Arial" w:hAnsi="Arial"/>
          <w:b/>
          <w:sz w:val="28"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>(E/Z ) ?</w:t>
      </w:r>
      <w:r w:rsidR="00EB0DA3">
        <w:rPr>
          <w:rFonts w:ascii="Britannic Bold" w:hAnsi="Britannic Bold"/>
          <w:b/>
          <w:sz w:val="32"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ab/>
        <w:t>name</w:t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  <w:t xml:space="preserve">   </w:t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Impact" w:hAnsi="Impact"/>
          <w:b/>
          <w:sz w:val="28"/>
        </w:rPr>
        <w:tab/>
      </w:r>
      <w:r>
        <w:rPr>
          <w:rFonts w:ascii="Arial" w:hAnsi="Arial" w:cs="Arial"/>
          <w:sz w:val="28"/>
        </w:rPr>
        <w:t>C-</w:t>
      </w:r>
      <w:r>
        <w:rPr>
          <w:rFonts w:ascii="Arial" w:hAnsi="Arial"/>
          <w:sz w:val="28"/>
        </w:rPr>
        <w:t>C=C-C-C</w:t>
      </w:r>
      <w:r>
        <w:rPr>
          <w:rFonts w:ascii="Arial" w:hAnsi="Arial"/>
          <w:sz w:val="28"/>
        </w:rPr>
        <w:tab/>
      </w:r>
      <w:r w:rsidR="005D06E5" w:rsidRPr="005D06E5">
        <w:rPr>
          <w:rFonts w:ascii="Arial" w:hAnsi="Arial"/>
          <w:color w:val="FF0000"/>
          <w:sz w:val="28"/>
          <w:highlight w:val="yellow"/>
        </w:rPr>
        <w:t>Yes</w:t>
      </w:r>
      <w:r w:rsidR="005D06E5" w:rsidRPr="005D06E5">
        <w:rPr>
          <w:rFonts w:ascii="Arial" w:hAnsi="Arial"/>
          <w:color w:val="FF0000"/>
          <w:sz w:val="28"/>
        </w:rPr>
        <w:tab/>
      </w:r>
      <w:r w:rsidR="005D06E5">
        <w:rPr>
          <w:rFonts w:ascii="Arial" w:hAnsi="Arial"/>
          <w:color w:val="FF0000"/>
          <w:sz w:val="28"/>
        </w:rPr>
        <w:t xml:space="preserve">         </w:t>
      </w:r>
      <w:r w:rsidR="005D06E5" w:rsidRPr="005D06E5">
        <w:rPr>
          <w:rFonts w:ascii="Arial" w:hAnsi="Arial"/>
          <w:color w:val="FF0000"/>
          <w:sz w:val="28"/>
          <w:highlight w:val="yellow"/>
        </w:rPr>
        <w:t>2-pentene</w:t>
      </w:r>
      <w:r w:rsidRPr="005D06E5">
        <w:rPr>
          <w:rFonts w:ascii="Arial" w:hAnsi="Arial"/>
          <w:color w:val="FF0000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C-C=C-C-C</w:t>
      </w:r>
      <w:r>
        <w:rPr>
          <w:rFonts w:ascii="Arial" w:hAnsi="Arial"/>
          <w:sz w:val="28"/>
        </w:rPr>
        <w:tab/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b/>
          <w:color w:val="FF0000"/>
          <w:sz w:val="28"/>
        </w:rPr>
        <w:t xml:space="preserve">       </w:t>
      </w:r>
      <w:r w:rsidR="005D06E5" w:rsidRPr="005D06E5">
        <w:rPr>
          <w:rFonts w:ascii="Arial" w:hAnsi="Arial"/>
          <w:b/>
          <w:color w:val="FF0000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2-methyl-2-pentene</w:t>
      </w:r>
      <w:r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|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C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vinyl iodide</w:t>
      </w:r>
      <w:r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ab/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b/>
          <w:color w:val="FF0000"/>
          <w:sz w:val="28"/>
        </w:rPr>
        <w:t xml:space="preserve">        </w:t>
      </w:r>
      <w:r w:rsidR="005D06E5">
        <w:rPr>
          <w:rFonts w:ascii="Arial" w:hAnsi="Arial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iodoethene</w:t>
      </w:r>
    </w:p>
    <w:p w:rsidR="00EB0DA3" w:rsidRDefault="004A6520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.5pt;margin-top:5.5pt;width:79.7pt;height:53.1pt;z-index:251658240;mso-wrap-style:none">
            <v:textbox style="mso-fit-shape-to-text:t">
              <w:txbxContent>
                <w:p w:rsidR="005D06E5" w:rsidRDefault="005D06E5">
                  <w:r>
                    <w:object w:dxaOrig="1056" w:dyaOrig="7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45pt" o:ole="">
                        <v:imagedata r:id="rId10" o:title=""/>
                      </v:shape>
                      <o:OLEObject Type="Embed" ProgID="ACD.ChemSketch.20" ShapeID="_x0000_i1025" DrawAspect="Content" ObjectID="_1508656107" r:id="rId11"/>
                    </w:object>
                  </w:r>
                </w:p>
              </w:txbxContent>
            </v:textbox>
          </v:shape>
        </w:pict>
      </w:r>
    </w:p>
    <w:p w:rsidR="00EB0DA3" w:rsidRDefault="00EB0DA3">
      <w:pPr>
        <w:rPr>
          <w:rFonts w:ascii="Arial" w:hAnsi="Arial"/>
          <w:sz w:val="28"/>
        </w:rPr>
      </w:pPr>
    </w:p>
    <w:p w:rsidR="005D06E5" w:rsidRDefault="005D06E5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Pr="005D06E5" w:rsidRDefault="00EB0DA3">
      <w:pPr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sz w:val="28"/>
        </w:rPr>
        <w:tab/>
        <w:t>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=CH-OH</w:t>
      </w:r>
      <w:r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 w:rsidRPr="005D06E5">
        <w:rPr>
          <w:rFonts w:ascii="Arial" w:hAnsi="Arial"/>
          <w:b/>
          <w:color w:val="FF0000"/>
          <w:sz w:val="28"/>
        </w:rPr>
        <w:tab/>
      </w:r>
      <w:r w:rsidR="005D06E5">
        <w:rPr>
          <w:rFonts w:ascii="Arial" w:hAnsi="Arial"/>
          <w:b/>
          <w:color w:val="FF0000"/>
          <w:sz w:val="28"/>
        </w:rPr>
        <w:t xml:space="preserve">        </w:t>
      </w:r>
      <w:r w:rsidR="005D06E5" w:rsidRPr="005D06E5">
        <w:rPr>
          <w:rFonts w:ascii="Arial" w:hAnsi="Arial"/>
          <w:b/>
          <w:color w:val="FF0000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ethenol (IUPAC) or vinyl alcohol(common)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CHCl=CH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5D06E5">
        <w:rPr>
          <w:rFonts w:ascii="Arial" w:hAnsi="Arial"/>
          <w:sz w:val="28"/>
        </w:rPr>
        <w:t xml:space="preserve">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no</w:t>
      </w:r>
      <w:r w:rsidR="005D06E5">
        <w:rPr>
          <w:rFonts w:ascii="Arial" w:hAnsi="Arial"/>
          <w:b/>
          <w:color w:val="FF0000"/>
          <w:sz w:val="28"/>
        </w:rPr>
        <w:tab/>
        <w:t xml:space="preserve">       </w:t>
      </w:r>
      <w:r w:rsidR="005D06E5" w:rsidRPr="005D06E5">
        <w:rPr>
          <w:rFonts w:ascii="Arial" w:hAnsi="Arial"/>
          <w:b/>
          <w:color w:val="FF0000"/>
          <w:sz w:val="28"/>
          <w:highlight w:val="yellow"/>
        </w:rPr>
        <w:t>chloroethene (IUPAC) or vinyl chloride(common</w:t>
      </w:r>
      <w:r w:rsidR="005D06E5" w:rsidRPr="005D06E5">
        <w:rPr>
          <w:rFonts w:ascii="Arial" w:hAnsi="Arial"/>
          <w:b/>
          <w:color w:val="FF0000"/>
          <w:sz w:val="28"/>
        </w:rPr>
        <w:t>)</w:t>
      </w:r>
      <w:r w:rsidR="005D06E5">
        <w:rPr>
          <w:rFonts w:ascii="Arial" w:hAnsi="Arial"/>
          <w:sz w:val="28"/>
        </w:rPr>
        <w:t xml:space="preserve"> </w:t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4A6520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029" type="#_x0000_t202" style="position:absolute;margin-left:231.75pt;margin-top:-.2pt;width:211.5pt;height:81.75pt;z-index:251659264">
            <v:textbox>
              <w:txbxContent>
                <w:p w:rsidR="00B72C61" w:rsidRDefault="00B72C61">
                  <w:r>
                    <w:object w:dxaOrig="4800" w:dyaOrig="1565">
                      <v:shape id="_x0000_i1026" type="#_x0000_t75" style="width:196.5pt;height:64.5pt" o:ole="">
                        <v:imagedata r:id="rId12" o:title=""/>
                      </v:shape>
                      <o:OLEObject Type="Embed" ProgID="ACD.ChemSketch.20" ShapeID="_x0000_i1026" DrawAspect="Content" ObjectID="_1508656108" r:id="rId13"/>
                    </w:object>
                  </w:r>
                </w:p>
              </w:txbxContent>
            </v:textbox>
          </v:shape>
        </w:pic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</w:rPr>
      </w:pPr>
      <w:r>
        <w:rPr>
          <w:b/>
        </w:rPr>
        <w:t>2,4-dimethyl-3-hexene</w:t>
      </w:r>
      <w:r>
        <w:tab/>
      </w:r>
      <w:r w:rsidR="00B72C61" w:rsidRPr="00B72C61">
        <w:rPr>
          <w:b/>
          <w:color w:val="FF0000"/>
          <w:sz w:val="24"/>
          <w:szCs w:val="24"/>
          <w:highlight w:val="yellow"/>
        </w:rPr>
        <w:t>yes</w:t>
      </w:r>
      <w:r w:rsidRPr="00B72C61">
        <w:rPr>
          <w:rFonts w:ascii="Arial" w:hAnsi="Arial"/>
          <w:b/>
          <w:color w:val="FF0000"/>
          <w:sz w:val="24"/>
          <w:szCs w:val="24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-OH</w:t>
      </w:r>
      <w:r>
        <w:rPr>
          <w:rFonts w:ascii="Arial" w:hAnsi="Arial"/>
          <w:sz w:val="28"/>
        </w:rPr>
        <w:tab/>
      </w:r>
      <w:r w:rsidR="00B72C61" w:rsidRPr="00B72C61">
        <w:rPr>
          <w:rFonts w:ascii="Arial" w:hAnsi="Arial"/>
          <w:color w:val="FF0000"/>
          <w:sz w:val="28"/>
          <w:highlight w:val="yellow"/>
        </w:rPr>
        <w:t>no</w:t>
      </w:r>
      <w:r w:rsidR="00B72C61" w:rsidRPr="00B72C61">
        <w:rPr>
          <w:rFonts w:ascii="Arial" w:hAnsi="Arial"/>
          <w:color w:val="FF0000"/>
          <w:sz w:val="28"/>
        </w:rPr>
        <w:tab/>
      </w:r>
      <w:r w:rsidR="00B72C61">
        <w:rPr>
          <w:rFonts w:ascii="Arial" w:hAnsi="Arial"/>
          <w:sz w:val="28"/>
        </w:rPr>
        <w:tab/>
      </w:r>
      <w:r w:rsidR="00B72C61" w:rsidRPr="00B72C61">
        <w:rPr>
          <w:rFonts w:ascii="Arial" w:hAnsi="Arial"/>
          <w:b/>
          <w:color w:val="FF0000"/>
          <w:sz w:val="28"/>
          <w:highlight w:val="yellow"/>
        </w:rPr>
        <w:t>2-propen-1-ol (IUPAC) or allyl alcohol (common)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/>
    <w:sectPr w:rsidR="00EB0DA3" w:rsidSect="005D06E5">
      <w:pgSz w:w="12240" w:h="15840"/>
      <w:pgMar w:top="360" w:right="54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58A0"/>
    <w:rsid w:val="00123597"/>
    <w:rsid w:val="00212440"/>
    <w:rsid w:val="0023375A"/>
    <w:rsid w:val="00293EEE"/>
    <w:rsid w:val="002D3317"/>
    <w:rsid w:val="002E58A0"/>
    <w:rsid w:val="0038256D"/>
    <w:rsid w:val="003A4847"/>
    <w:rsid w:val="003D158E"/>
    <w:rsid w:val="0048216A"/>
    <w:rsid w:val="004A6520"/>
    <w:rsid w:val="004D4212"/>
    <w:rsid w:val="005D06E5"/>
    <w:rsid w:val="00827BBB"/>
    <w:rsid w:val="009D6A7C"/>
    <w:rsid w:val="00B71C94"/>
    <w:rsid w:val="00B72C61"/>
    <w:rsid w:val="00E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30"/>
    <o:shapelayout v:ext="edit">
      <o:idmap v:ext="edit" data="1"/>
    </o:shapelayout>
  </w:shapeDefaults>
  <w:decimalSymbol w:val="."/>
  <w:listSeparator w:val=","/>
  <w15:docId w15:val="{57CE6433-6CB7-4555-8A42-4AB3AF4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97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1.bin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#18:Naming Alkenes</vt:lpstr>
    </vt:vector>
  </TitlesOfParts>
  <Company>Alfred State College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#18:Naming Alkenes</dc:title>
  <dc:creator>Alfred State</dc:creator>
  <cp:lastModifiedBy>Fong, Jerry</cp:lastModifiedBy>
  <cp:revision>3</cp:revision>
  <cp:lastPrinted>2012-11-03T04:31:00Z</cp:lastPrinted>
  <dcterms:created xsi:type="dcterms:W3CDTF">2015-11-10T02:56:00Z</dcterms:created>
  <dcterms:modified xsi:type="dcterms:W3CDTF">2015-11-10T15:22:00Z</dcterms:modified>
</cp:coreProperties>
</file>